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7EDF" w14:textId="285F1589" w:rsidR="0B668B1A" w:rsidRDefault="41F7DBE1" w:rsidP="41F7DBE1">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56"/>
          <w:szCs w:val="56"/>
        </w:rPr>
      </w:pPr>
      <w:r w:rsidRPr="41F7DBE1">
        <w:rPr>
          <w:b/>
          <w:bCs/>
          <w:color w:val="000000" w:themeColor="text1"/>
          <w:sz w:val="56"/>
          <w:szCs w:val="56"/>
        </w:rPr>
        <w:t xml:space="preserve">Stufenmodelle für den </w:t>
      </w:r>
    </w:p>
    <w:p w14:paraId="40D490FA" w14:textId="6DD6CA47" w:rsidR="0B668B1A" w:rsidRDefault="41F7DBE1" w:rsidP="41F7DBE1">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56"/>
          <w:szCs w:val="56"/>
        </w:rPr>
      </w:pPr>
      <w:r w:rsidRPr="41F7DBE1">
        <w:rPr>
          <w:b/>
          <w:bCs/>
          <w:color w:val="000000" w:themeColor="text1"/>
          <w:sz w:val="56"/>
          <w:szCs w:val="56"/>
        </w:rPr>
        <w:t>inklusiven Physikunterricht</w:t>
      </w:r>
    </w:p>
    <w:p w14:paraId="74B04743" w14:textId="7F157E5E" w:rsidR="0B668B1A" w:rsidRDefault="0B668B1A" w:rsidP="41F7DBE1">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32"/>
          <w:szCs w:val="32"/>
        </w:rPr>
      </w:pPr>
    </w:p>
    <w:p w14:paraId="265E4583" w14:textId="0A27A1D9" w:rsidR="0B668B1A" w:rsidRDefault="61E38A74" w:rsidP="61E38A74">
      <w:pPr>
        <w:pBdr>
          <w:top w:val="none" w:sz="0" w:space="0" w:color="000000"/>
          <w:left w:val="none" w:sz="0" w:space="0" w:color="000000"/>
          <w:bottom w:val="none" w:sz="0" w:space="0" w:color="000000"/>
          <w:right w:val="none" w:sz="0" w:space="0" w:color="000000"/>
          <w:between w:val="none" w:sz="0" w:space="0" w:color="000000"/>
        </w:pBdr>
        <w:jc w:val="center"/>
        <w:rPr>
          <w:color w:val="000000" w:themeColor="text1"/>
          <w:sz w:val="44"/>
          <w:szCs w:val="44"/>
        </w:rPr>
      </w:pPr>
      <w:r w:rsidRPr="61E38A74">
        <w:rPr>
          <w:color w:val="000000" w:themeColor="text1"/>
          <w:sz w:val="44"/>
          <w:szCs w:val="44"/>
        </w:rPr>
        <w:t xml:space="preserve">Einreichfassung vom </w:t>
      </w:r>
      <w:r w:rsidR="0078165A">
        <w:rPr>
          <w:color w:val="000000" w:themeColor="text1"/>
          <w:sz w:val="44"/>
          <w:szCs w:val="44"/>
        </w:rPr>
        <w:t>11</w:t>
      </w:r>
      <w:r w:rsidRPr="61E38A74">
        <w:rPr>
          <w:color w:val="000000" w:themeColor="text1"/>
          <w:sz w:val="44"/>
          <w:szCs w:val="44"/>
        </w:rPr>
        <w:t>.1</w:t>
      </w:r>
      <w:r w:rsidR="00505BBA">
        <w:rPr>
          <w:color w:val="000000" w:themeColor="text1"/>
          <w:sz w:val="44"/>
          <w:szCs w:val="44"/>
        </w:rPr>
        <w:t>1</w:t>
      </w:r>
      <w:r w:rsidRPr="61E38A74">
        <w:rPr>
          <w:color w:val="000000" w:themeColor="text1"/>
          <w:sz w:val="44"/>
          <w:szCs w:val="44"/>
        </w:rPr>
        <w:t>.</w:t>
      </w:r>
      <w:r w:rsidR="007847F8" w:rsidRPr="61E38A74">
        <w:rPr>
          <w:color w:val="000000" w:themeColor="text1"/>
          <w:sz w:val="44"/>
          <w:szCs w:val="44"/>
        </w:rPr>
        <w:t>20</w:t>
      </w:r>
      <w:r w:rsidR="007847F8">
        <w:rPr>
          <w:color w:val="000000" w:themeColor="text1"/>
          <w:sz w:val="44"/>
          <w:szCs w:val="44"/>
        </w:rPr>
        <w:t>24</w:t>
      </w:r>
    </w:p>
    <w:p w14:paraId="102B566B" w14:textId="5B5BB608" w:rsidR="0B668B1A" w:rsidRDefault="0B668B1A" w:rsidP="41F7DBE1">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32"/>
          <w:szCs w:val="32"/>
        </w:rPr>
      </w:pPr>
    </w:p>
    <w:p w14:paraId="54193198" w14:textId="60C810CC" w:rsidR="0B668B1A" w:rsidRDefault="0B668B1A" w:rsidP="41F7DBE1">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32"/>
          <w:szCs w:val="32"/>
        </w:rPr>
      </w:pPr>
    </w:p>
    <w:p w14:paraId="69D6BA1F" w14:textId="45C0D00D" w:rsidR="0B668B1A" w:rsidRDefault="0B668B1A" w:rsidP="41F7DBE1">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32"/>
          <w:szCs w:val="32"/>
        </w:rPr>
      </w:pPr>
    </w:p>
    <w:p w14:paraId="2BF00CBE" w14:textId="23307679" w:rsidR="0B668B1A" w:rsidRDefault="0B668B1A" w:rsidP="41F7DBE1">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themeColor="text1"/>
        </w:rPr>
      </w:pPr>
    </w:p>
    <w:p w14:paraId="718C56BC" w14:textId="2DBE29A2" w:rsidR="0B668B1A" w:rsidRDefault="0B668B1A" w:rsidP="41F7DBE1">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32"/>
          <w:szCs w:val="32"/>
        </w:rPr>
      </w:pPr>
    </w:p>
    <w:p w14:paraId="5AABE228" w14:textId="2EB7D926" w:rsidR="0B668B1A" w:rsidRDefault="0B668B1A" w:rsidP="41F7DBE1">
      <w:pPr>
        <w:pBdr>
          <w:top w:val="none" w:sz="0" w:space="0" w:color="auto"/>
          <w:left w:val="none" w:sz="0" w:space="0" w:color="auto"/>
          <w:bottom w:val="none" w:sz="0" w:space="0" w:color="auto"/>
          <w:right w:val="none" w:sz="0" w:space="0" w:color="auto"/>
          <w:between w:val="none" w:sz="0" w:space="0" w:color="auto"/>
        </w:pBdr>
        <w:rPr>
          <w:color w:val="000000" w:themeColor="text1"/>
          <w:sz w:val="36"/>
          <w:szCs w:val="36"/>
        </w:rPr>
      </w:pPr>
    </w:p>
    <w:p w14:paraId="278E4768" w14:textId="7D16A7E7" w:rsidR="0B668B1A" w:rsidRDefault="0B668B1A" w:rsidP="41F7DBE1">
      <w:pPr>
        <w:pStyle w:val="FlietextREMI"/>
      </w:pPr>
    </w:p>
    <w:p w14:paraId="72120160" w14:textId="7D2A502D" w:rsidR="0B668B1A" w:rsidRDefault="0B668B1A" w:rsidP="41F7DBE1">
      <w:pPr>
        <w:pStyle w:val="FlietextREMI"/>
      </w:pPr>
    </w:p>
    <w:p w14:paraId="782ED1DB" w14:textId="411CD582" w:rsidR="0B668B1A" w:rsidRDefault="0B668B1A" w:rsidP="41F7DBE1">
      <w:pPr>
        <w:pStyle w:val="FlietextREMI"/>
      </w:pPr>
    </w:p>
    <w:p w14:paraId="4653AB23" w14:textId="6427DDE1" w:rsidR="0B668B1A" w:rsidRDefault="0B668B1A" w:rsidP="41F7DBE1">
      <w:pPr>
        <w:pStyle w:val="FlietextREMI"/>
      </w:pPr>
    </w:p>
    <w:p w14:paraId="3EBF3010" w14:textId="41515327" w:rsidR="0B668B1A" w:rsidRDefault="0B668B1A" w:rsidP="41F7DBE1">
      <w:pPr>
        <w:pStyle w:val="FlietextREMI"/>
      </w:pPr>
    </w:p>
    <w:p w14:paraId="65FE502C" w14:textId="7141F25B" w:rsidR="0B668B1A" w:rsidRDefault="0B668B1A" w:rsidP="41F7DBE1">
      <w:pPr>
        <w:pStyle w:val="FlietextREMI"/>
      </w:pPr>
    </w:p>
    <w:p w14:paraId="5A25DA11" w14:textId="278F7E7B" w:rsidR="0B668B1A" w:rsidRDefault="0B668B1A" w:rsidP="41F7DBE1">
      <w:pPr>
        <w:pStyle w:val="FlietextREMI"/>
      </w:pPr>
    </w:p>
    <w:p w14:paraId="2616F494" w14:textId="73B57988" w:rsidR="0B668B1A" w:rsidRDefault="0B668B1A" w:rsidP="41F7DBE1">
      <w:pPr>
        <w:pStyle w:val="FlietextREMI"/>
      </w:pPr>
    </w:p>
    <w:p w14:paraId="4CD2B703" w14:textId="13D2F51A" w:rsidR="0B668B1A" w:rsidRDefault="0B668B1A" w:rsidP="41F7DBE1">
      <w:pPr>
        <w:pStyle w:val="FlietextREMI"/>
      </w:pPr>
    </w:p>
    <w:p w14:paraId="4237B320" w14:textId="793F5722" w:rsidR="0B668B1A" w:rsidRDefault="087157EF" w:rsidP="41F7DBE1">
      <w:pPr>
        <w:pStyle w:val="FlietextREMI"/>
        <w:jc w:val="center"/>
        <w:rPr>
          <w:rStyle w:val="normaltextrun"/>
          <w:color w:val="000000" w:themeColor="text1"/>
        </w:rPr>
      </w:pPr>
      <w:r w:rsidRPr="087157EF">
        <w:rPr>
          <w:rStyle w:val="normaltextrun"/>
          <w:color w:val="000000" w:themeColor="text1"/>
        </w:rPr>
        <w:t>Hier einfügen “Physik_Logo_Physik_Schrift.jpg”</w:t>
      </w:r>
    </w:p>
    <w:p w14:paraId="235EFC2C" w14:textId="3ACA6F35" w:rsidR="0B668B1A" w:rsidRDefault="0B668B1A" w:rsidP="41F7DBE1">
      <w:pPr>
        <w:pStyle w:val="FlietextREMI"/>
      </w:pPr>
    </w:p>
    <w:p w14:paraId="63D52C49" w14:textId="3462C5E2" w:rsidR="0B668B1A" w:rsidRDefault="0B668B1A" w:rsidP="41F7DBE1">
      <w:pPr>
        <w:pStyle w:val="FlietextREMI"/>
      </w:pPr>
    </w:p>
    <w:p w14:paraId="5C7AB290" w14:textId="052E913B" w:rsidR="0B668B1A" w:rsidRDefault="0B668B1A" w:rsidP="41F7DBE1">
      <w:pPr>
        <w:pStyle w:val="FlietextREMI"/>
      </w:pPr>
    </w:p>
    <w:p w14:paraId="2C09B089" w14:textId="18127277" w:rsidR="0B668B1A" w:rsidRDefault="0B668B1A" w:rsidP="41F7DBE1">
      <w:pPr>
        <w:pStyle w:val="FlietextREMI"/>
      </w:pPr>
    </w:p>
    <w:p w14:paraId="1F61F99D" w14:textId="11C274EE" w:rsidR="0B668B1A" w:rsidRDefault="0B668B1A" w:rsidP="41F7DBE1">
      <w:pPr>
        <w:pStyle w:val="FlietextREMI"/>
      </w:pPr>
    </w:p>
    <w:p w14:paraId="0E78442D" w14:textId="3B685A48" w:rsidR="0B668B1A" w:rsidRDefault="0B668B1A" w:rsidP="41F7DBE1">
      <w:pPr>
        <w:pStyle w:val="FlietextREMI"/>
      </w:pPr>
    </w:p>
    <w:p w14:paraId="039F754B" w14:textId="027AA4A2" w:rsidR="0B668B1A" w:rsidRDefault="0B668B1A" w:rsidP="41F7DBE1">
      <w:pPr>
        <w:pStyle w:val="FlietextREMI"/>
      </w:pPr>
    </w:p>
    <w:p w14:paraId="65998C52" w14:textId="13D90499" w:rsidR="0B668B1A" w:rsidRDefault="0B668B1A" w:rsidP="41F7DBE1">
      <w:pPr>
        <w:pStyle w:val="FlietextREMI"/>
      </w:pPr>
    </w:p>
    <w:p w14:paraId="6A59C27E" w14:textId="7F0879F9" w:rsidR="0B668B1A" w:rsidRDefault="0B668B1A" w:rsidP="41F7DBE1">
      <w:pPr>
        <w:pStyle w:val="FlietextREMI"/>
      </w:pPr>
    </w:p>
    <w:p w14:paraId="5283D7BF" w14:textId="4075C47A" w:rsidR="0B668B1A" w:rsidRDefault="0B668B1A" w:rsidP="41F7DBE1">
      <w:pPr>
        <w:pStyle w:val="FlietextREMI"/>
      </w:pPr>
    </w:p>
    <w:p w14:paraId="6A76E3F2" w14:textId="4777F44C" w:rsidR="0B668B1A" w:rsidRDefault="0B668B1A" w:rsidP="41F7DBE1">
      <w:pPr>
        <w:pStyle w:val="FlietextREMI"/>
      </w:pPr>
    </w:p>
    <w:p w14:paraId="32BFD34E" w14:textId="3C455E7B" w:rsidR="0B668B1A" w:rsidRDefault="0B668B1A" w:rsidP="41F7DBE1">
      <w:pPr>
        <w:pStyle w:val="FlietextREMI"/>
      </w:pPr>
    </w:p>
    <w:p w14:paraId="57ABF934" w14:textId="0271103F" w:rsidR="0B668B1A" w:rsidRDefault="0B668B1A" w:rsidP="41F7DBE1">
      <w:pPr>
        <w:pStyle w:val="FlietextREMI"/>
      </w:pPr>
    </w:p>
    <w:p w14:paraId="4F308370" w14:textId="1D060A01" w:rsidR="0B668B1A" w:rsidRDefault="0B668B1A" w:rsidP="41F7DBE1">
      <w:pPr>
        <w:pStyle w:val="FlietextREMI"/>
      </w:pPr>
    </w:p>
    <w:p w14:paraId="790B3111" w14:textId="4ED0F902" w:rsidR="0B668B1A" w:rsidRDefault="0B668B1A" w:rsidP="41F7DBE1">
      <w:pPr>
        <w:pStyle w:val="FlietextREMI"/>
      </w:pPr>
    </w:p>
    <w:p w14:paraId="29FD8983" w14:textId="4CABAE7E" w:rsidR="0B668B1A" w:rsidRDefault="0B668B1A" w:rsidP="41F7DBE1">
      <w:pPr>
        <w:pStyle w:val="FlietextREMI"/>
      </w:pPr>
    </w:p>
    <w:p w14:paraId="267249E4" w14:textId="380CFC3B" w:rsidR="0B668B1A" w:rsidRDefault="0B668B1A" w:rsidP="41F7DBE1">
      <w:pPr>
        <w:pStyle w:val="FlietextREMI"/>
      </w:pPr>
    </w:p>
    <w:p w14:paraId="0EA3A573" w14:textId="2475772E" w:rsidR="0B668B1A" w:rsidRDefault="41F7DBE1" w:rsidP="41F7DBE1">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36"/>
          <w:szCs w:val="36"/>
        </w:rPr>
      </w:pPr>
      <w:r w:rsidRPr="41F7DBE1">
        <w:rPr>
          <w:color w:val="000000" w:themeColor="text1"/>
          <w:sz w:val="36"/>
          <w:szCs w:val="36"/>
        </w:rPr>
        <w:t>Eingereicht von:</w:t>
      </w:r>
    </w:p>
    <w:p w14:paraId="5903E993" w14:textId="2F930C87" w:rsidR="0B668B1A" w:rsidRDefault="62D1BBC2" w:rsidP="62D1BBC2">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36"/>
          <w:szCs w:val="36"/>
        </w:rPr>
      </w:pPr>
      <w:r w:rsidRPr="62D1BBC2">
        <w:rPr>
          <w:color w:val="000000" w:themeColor="text1"/>
          <w:sz w:val="36"/>
          <w:szCs w:val="36"/>
        </w:rPr>
        <w:t xml:space="preserve">Dr. Jochen Scheid </w:t>
      </w:r>
    </w:p>
    <w:p w14:paraId="52FB0C9B" w14:textId="108721E9" w:rsidR="0B668B1A" w:rsidRDefault="62D1BBC2" w:rsidP="62D1BBC2">
      <w:pPr>
        <w:pBdr>
          <w:top w:val="none" w:sz="0" w:space="0" w:color="auto"/>
          <w:left w:val="none" w:sz="0" w:space="0" w:color="auto"/>
          <w:bottom w:val="none" w:sz="0" w:space="0" w:color="auto"/>
          <w:right w:val="none" w:sz="0" w:space="0" w:color="auto"/>
          <w:between w:val="none" w:sz="0" w:space="0" w:color="auto"/>
        </w:pBdr>
        <w:jc w:val="center"/>
        <w:rPr>
          <w:color w:val="000000" w:themeColor="text1"/>
          <w:sz w:val="36"/>
          <w:szCs w:val="36"/>
        </w:rPr>
      </w:pPr>
      <w:r w:rsidRPr="62D1BBC2">
        <w:rPr>
          <w:color w:val="000000" w:themeColor="text1"/>
          <w:sz w:val="36"/>
          <w:szCs w:val="36"/>
        </w:rPr>
        <w:t>(</w:t>
      </w:r>
      <w:hyperlink r:id="rId8" w:history="1">
        <w:r w:rsidR="00085FE3" w:rsidRPr="00085FE3">
          <w:rPr>
            <w:rStyle w:val="Hyperlink"/>
            <w:sz w:val="36"/>
            <w:szCs w:val="36"/>
          </w:rPr>
          <w:t>scheid.j@rptu.de</w:t>
        </w:r>
      </w:hyperlink>
      <w:r w:rsidRPr="62D1BBC2">
        <w:rPr>
          <w:color w:val="000000" w:themeColor="text1"/>
          <w:sz w:val="36"/>
          <w:szCs w:val="36"/>
        </w:rPr>
        <w:t>)</w:t>
      </w:r>
    </w:p>
    <w:p w14:paraId="74DBE6EF" w14:textId="4F3124C4" w:rsidR="009045EE" w:rsidRPr="00B46D60" w:rsidRDefault="41F7DBE1" w:rsidP="00004A25">
      <w:pPr>
        <w:rPr>
          <w:rFonts w:cs="Times New Roman"/>
          <w:color w:val="000000"/>
          <w:sz w:val="32"/>
          <w:szCs w:val="32"/>
        </w:rPr>
      </w:pPr>
      <w:r>
        <w:br w:type="page"/>
      </w:r>
      <w:r w:rsidR="009045EE" w:rsidRPr="00B46D60">
        <w:rPr>
          <w:b/>
          <w:color w:val="000000"/>
          <w:sz w:val="32"/>
          <w:szCs w:val="32"/>
        </w:rPr>
        <w:lastRenderedPageBreak/>
        <w:t>Inhaltsverzeichnis</w:t>
      </w:r>
    </w:p>
    <w:p w14:paraId="333750DE" w14:textId="77777777" w:rsidR="009045EE" w:rsidRPr="00C4580E" w:rsidRDefault="009045EE" w:rsidP="005867CE">
      <w:pPr>
        <w:ind w:left="709" w:hanging="709"/>
        <w:rPr>
          <w:rFonts w:ascii="Segoe UI" w:hAnsi="Segoe UI" w:cs="Segoe UI"/>
          <w:color w:val="000000"/>
          <w:sz w:val="18"/>
          <w:szCs w:val="18"/>
        </w:rPr>
      </w:pPr>
    </w:p>
    <w:bookmarkStart w:id="0" w:name="_Toc66359942"/>
    <w:bookmarkStart w:id="1" w:name="_Toc66362101"/>
    <w:p w14:paraId="7335269E" w14:textId="2BF86CDC" w:rsidR="00C94D6C" w:rsidRDefault="00C274EF">
      <w:pPr>
        <w:pStyle w:val="Verzeichnis1"/>
        <w:rPr>
          <w:rFonts w:asciiTheme="minorHAnsi" w:eastAsiaTheme="minorEastAsia" w:hAnsiTheme="minorHAnsi" w:cstheme="minorBidi"/>
          <w:b w:val="0"/>
          <w:bCs w:val="0"/>
          <w:noProof/>
          <w:kern w:val="2"/>
          <w:lang w:eastAsia="de-DE"/>
          <w14:ligatures w14:val="standardContextual"/>
        </w:rPr>
      </w:pPr>
      <w:r>
        <w:fldChar w:fldCharType="begin"/>
      </w:r>
      <w:r w:rsidR="17170EA3">
        <w:instrText>TOC \o "1-9" \z \u</w:instrText>
      </w:r>
      <w:r>
        <w:fldChar w:fldCharType="separate"/>
      </w:r>
      <w:r w:rsidR="00C94D6C">
        <w:rPr>
          <w:noProof/>
        </w:rPr>
        <w:t>1.</w:t>
      </w:r>
      <w:r w:rsidR="00C94D6C">
        <w:rPr>
          <w:rFonts w:asciiTheme="minorHAnsi" w:eastAsiaTheme="minorEastAsia" w:hAnsiTheme="minorHAnsi" w:cstheme="minorBidi"/>
          <w:b w:val="0"/>
          <w:bCs w:val="0"/>
          <w:noProof/>
          <w:kern w:val="2"/>
          <w:lang w:eastAsia="de-DE"/>
          <w14:ligatures w14:val="standardContextual"/>
        </w:rPr>
        <w:tab/>
      </w:r>
      <w:r w:rsidR="00C94D6C">
        <w:rPr>
          <w:noProof/>
        </w:rPr>
        <w:t>Abkürzungsverzeichnis</w:t>
      </w:r>
      <w:r w:rsidR="00C94D6C">
        <w:rPr>
          <w:noProof/>
          <w:webHidden/>
        </w:rPr>
        <w:tab/>
      </w:r>
      <w:r w:rsidR="00C94D6C">
        <w:rPr>
          <w:noProof/>
          <w:webHidden/>
        </w:rPr>
        <w:fldChar w:fldCharType="begin"/>
      </w:r>
      <w:r w:rsidR="00C94D6C">
        <w:rPr>
          <w:noProof/>
          <w:webHidden/>
        </w:rPr>
        <w:instrText xml:space="preserve"> PAGEREF _Toc180074428 \h </w:instrText>
      </w:r>
      <w:r w:rsidR="00C94D6C">
        <w:rPr>
          <w:noProof/>
          <w:webHidden/>
        </w:rPr>
      </w:r>
      <w:r w:rsidR="00C94D6C">
        <w:rPr>
          <w:noProof/>
          <w:webHidden/>
        </w:rPr>
        <w:fldChar w:fldCharType="separate"/>
      </w:r>
      <w:r w:rsidR="00E10915">
        <w:rPr>
          <w:noProof/>
          <w:webHidden/>
        </w:rPr>
        <w:t>2</w:t>
      </w:r>
      <w:r w:rsidR="00C94D6C">
        <w:rPr>
          <w:noProof/>
          <w:webHidden/>
        </w:rPr>
        <w:fldChar w:fldCharType="end"/>
      </w:r>
    </w:p>
    <w:p w14:paraId="59176A84" w14:textId="473F3ECD" w:rsidR="00C94D6C" w:rsidRDefault="00C94D6C">
      <w:pPr>
        <w:pStyle w:val="Verzeichnis1"/>
        <w:rPr>
          <w:rFonts w:asciiTheme="minorHAnsi" w:eastAsiaTheme="minorEastAsia" w:hAnsiTheme="minorHAnsi" w:cstheme="minorBidi"/>
          <w:b w:val="0"/>
          <w:bCs w:val="0"/>
          <w:noProof/>
          <w:kern w:val="2"/>
          <w:lang w:eastAsia="de-DE"/>
          <w14:ligatures w14:val="standardContextual"/>
        </w:rPr>
      </w:pPr>
      <w:r>
        <w:rPr>
          <w:noProof/>
        </w:rPr>
        <w:t>2.</w:t>
      </w:r>
      <w:r>
        <w:rPr>
          <w:rFonts w:asciiTheme="minorHAnsi" w:eastAsiaTheme="minorEastAsia" w:hAnsiTheme="minorHAnsi" w:cstheme="minorBidi"/>
          <w:b w:val="0"/>
          <w:bCs w:val="0"/>
          <w:noProof/>
          <w:kern w:val="2"/>
          <w:lang w:eastAsia="de-DE"/>
          <w14:ligatures w14:val="standardContextual"/>
        </w:rPr>
        <w:tab/>
      </w:r>
      <w:r>
        <w:rPr>
          <w:noProof/>
        </w:rPr>
        <w:t>Einleitung zu den Stufenmodellen Physik</w:t>
      </w:r>
      <w:r>
        <w:rPr>
          <w:noProof/>
          <w:webHidden/>
        </w:rPr>
        <w:tab/>
      </w:r>
      <w:r>
        <w:rPr>
          <w:noProof/>
          <w:webHidden/>
        </w:rPr>
        <w:fldChar w:fldCharType="begin"/>
      </w:r>
      <w:r>
        <w:rPr>
          <w:noProof/>
          <w:webHidden/>
        </w:rPr>
        <w:instrText xml:space="preserve"> PAGEREF _Toc180074429 \h </w:instrText>
      </w:r>
      <w:r>
        <w:rPr>
          <w:noProof/>
          <w:webHidden/>
        </w:rPr>
      </w:r>
      <w:r>
        <w:rPr>
          <w:noProof/>
          <w:webHidden/>
        </w:rPr>
        <w:fldChar w:fldCharType="separate"/>
      </w:r>
      <w:r w:rsidR="00E10915">
        <w:rPr>
          <w:noProof/>
          <w:webHidden/>
        </w:rPr>
        <w:t>3</w:t>
      </w:r>
      <w:r>
        <w:rPr>
          <w:noProof/>
          <w:webHidden/>
        </w:rPr>
        <w:fldChar w:fldCharType="end"/>
      </w:r>
    </w:p>
    <w:p w14:paraId="725E322D" w14:textId="530C9D7F" w:rsidR="00C94D6C" w:rsidRDefault="00C94D6C">
      <w:pPr>
        <w:pStyle w:val="Verzeichnis1"/>
        <w:rPr>
          <w:rFonts w:asciiTheme="minorHAnsi" w:eastAsiaTheme="minorEastAsia" w:hAnsiTheme="minorHAnsi" w:cstheme="minorBidi"/>
          <w:b w:val="0"/>
          <w:bCs w:val="0"/>
          <w:noProof/>
          <w:kern w:val="2"/>
          <w:lang w:eastAsia="de-DE"/>
          <w14:ligatures w14:val="standardContextual"/>
        </w:rPr>
      </w:pPr>
      <w:r>
        <w:rPr>
          <w:noProof/>
        </w:rPr>
        <w:t>3.</w:t>
      </w:r>
      <w:r>
        <w:rPr>
          <w:rFonts w:asciiTheme="minorHAnsi" w:eastAsiaTheme="minorEastAsia" w:hAnsiTheme="minorHAnsi" w:cstheme="minorBidi"/>
          <w:b w:val="0"/>
          <w:bCs w:val="0"/>
          <w:noProof/>
          <w:kern w:val="2"/>
          <w:lang w:eastAsia="de-DE"/>
          <w14:ligatures w14:val="standardContextual"/>
        </w:rPr>
        <w:tab/>
      </w:r>
      <w:r>
        <w:rPr>
          <w:noProof/>
        </w:rPr>
        <w:t>REMI Fachwissen Stufenmodelle</w:t>
      </w:r>
      <w:r>
        <w:rPr>
          <w:noProof/>
          <w:webHidden/>
        </w:rPr>
        <w:tab/>
      </w:r>
      <w:r>
        <w:rPr>
          <w:noProof/>
          <w:webHidden/>
        </w:rPr>
        <w:fldChar w:fldCharType="begin"/>
      </w:r>
      <w:r>
        <w:rPr>
          <w:noProof/>
          <w:webHidden/>
        </w:rPr>
        <w:instrText xml:space="preserve"> PAGEREF _Toc180074430 \h </w:instrText>
      </w:r>
      <w:r>
        <w:rPr>
          <w:noProof/>
          <w:webHidden/>
        </w:rPr>
      </w:r>
      <w:r>
        <w:rPr>
          <w:noProof/>
          <w:webHidden/>
        </w:rPr>
        <w:fldChar w:fldCharType="separate"/>
      </w:r>
      <w:r w:rsidR="00E10915">
        <w:rPr>
          <w:noProof/>
          <w:webHidden/>
        </w:rPr>
        <w:t>5</w:t>
      </w:r>
      <w:r>
        <w:rPr>
          <w:noProof/>
          <w:webHidden/>
        </w:rPr>
        <w:fldChar w:fldCharType="end"/>
      </w:r>
    </w:p>
    <w:p w14:paraId="22B7DB97" w14:textId="58621179" w:rsidR="00C94D6C" w:rsidRDefault="00C94D6C">
      <w:pPr>
        <w:pStyle w:val="Verzeichnis1"/>
        <w:rPr>
          <w:rFonts w:asciiTheme="minorHAnsi" w:eastAsiaTheme="minorEastAsia" w:hAnsiTheme="minorHAnsi" w:cstheme="minorBidi"/>
          <w:b w:val="0"/>
          <w:bCs w:val="0"/>
          <w:noProof/>
          <w:kern w:val="2"/>
          <w:lang w:eastAsia="de-DE"/>
          <w14:ligatures w14:val="standardContextual"/>
        </w:rPr>
      </w:pPr>
      <w:r w:rsidRPr="00F15D1A">
        <w:rPr>
          <w:noProof/>
        </w:rPr>
        <w:t>3.1.</w:t>
      </w:r>
      <w:r>
        <w:rPr>
          <w:rFonts w:asciiTheme="minorHAnsi" w:eastAsiaTheme="minorEastAsia" w:hAnsiTheme="minorHAnsi" w:cstheme="minorBidi"/>
          <w:b w:val="0"/>
          <w:bCs w:val="0"/>
          <w:noProof/>
          <w:kern w:val="2"/>
          <w:lang w:eastAsia="de-DE"/>
          <w14:ligatures w14:val="standardContextual"/>
        </w:rPr>
        <w:tab/>
      </w:r>
      <w:r w:rsidRPr="00F15D1A">
        <w:rPr>
          <w:noProof/>
        </w:rPr>
        <w:t>REMI-Stufenmodell Teilbereich Fachwissen Physik: Mechanik</w:t>
      </w:r>
      <w:r>
        <w:rPr>
          <w:noProof/>
          <w:webHidden/>
        </w:rPr>
        <w:tab/>
      </w:r>
      <w:r>
        <w:rPr>
          <w:noProof/>
          <w:webHidden/>
        </w:rPr>
        <w:fldChar w:fldCharType="begin"/>
      </w:r>
      <w:r>
        <w:rPr>
          <w:noProof/>
          <w:webHidden/>
        </w:rPr>
        <w:instrText xml:space="preserve"> PAGEREF _Toc180074431 \h </w:instrText>
      </w:r>
      <w:r>
        <w:rPr>
          <w:noProof/>
          <w:webHidden/>
        </w:rPr>
      </w:r>
      <w:r>
        <w:rPr>
          <w:noProof/>
          <w:webHidden/>
        </w:rPr>
        <w:fldChar w:fldCharType="separate"/>
      </w:r>
      <w:r w:rsidR="00E10915">
        <w:rPr>
          <w:noProof/>
          <w:webHidden/>
        </w:rPr>
        <w:t>5</w:t>
      </w:r>
      <w:r>
        <w:rPr>
          <w:noProof/>
          <w:webHidden/>
        </w:rPr>
        <w:fldChar w:fldCharType="end"/>
      </w:r>
    </w:p>
    <w:p w14:paraId="026FF146" w14:textId="0DC43789" w:rsidR="00C94D6C" w:rsidRDefault="00C94D6C">
      <w:pPr>
        <w:pStyle w:val="Verzeichnis1"/>
        <w:rPr>
          <w:rFonts w:asciiTheme="minorHAnsi" w:eastAsiaTheme="minorEastAsia" w:hAnsiTheme="minorHAnsi" w:cstheme="minorBidi"/>
          <w:b w:val="0"/>
          <w:bCs w:val="0"/>
          <w:noProof/>
          <w:kern w:val="2"/>
          <w:lang w:eastAsia="de-DE"/>
          <w14:ligatures w14:val="standardContextual"/>
        </w:rPr>
      </w:pPr>
      <w:r w:rsidRPr="00F15D1A">
        <w:rPr>
          <w:noProof/>
        </w:rPr>
        <w:t>3.2.</w:t>
      </w:r>
      <w:r>
        <w:rPr>
          <w:rFonts w:asciiTheme="minorHAnsi" w:eastAsiaTheme="minorEastAsia" w:hAnsiTheme="minorHAnsi" w:cstheme="minorBidi"/>
          <w:b w:val="0"/>
          <w:bCs w:val="0"/>
          <w:noProof/>
          <w:kern w:val="2"/>
          <w:lang w:eastAsia="de-DE"/>
          <w14:ligatures w14:val="standardContextual"/>
        </w:rPr>
        <w:tab/>
      </w:r>
      <w:r w:rsidRPr="00F15D1A">
        <w:rPr>
          <w:noProof/>
        </w:rPr>
        <w:t>ReMi-Stufenmodell Teilbereich Fachwissen Physik: Elektrizität</w:t>
      </w:r>
      <w:r>
        <w:rPr>
          <w:noProof/>
          <w:webHidden/>
        </w:rPr>
        <w:tab/>
      </w:r>
      <w:r>
        <w:rPr>
          <w:noProof/>
          <w:webHidden/>
        </w:rPr>
        <w:fldChar w:fldCharType="begin"/>
      </w:r>
      <w:r>
        <w:rPr>
          <w:noProof/>
          <w:webHidden/>
        </w:rPr>
        <w:instrText xml:space="preserve"> PAGEREF _Toc180074432 \h </w:instrText>
      </w:r>
      <w:r>
        <w:rPr>
          <w:noProof/>
          <w:webHidden/>
        </w:rPr>
      </w:r>
      <w:r>
        <w:rPr>
          <w:noProof/>
          <w:webHidden/>
        </w:rPr>
        <w:fldChar w:fldCharType="separate"/>
      </w:r>
      <w:r w:rsidR="00E10915">
        <w:rPr>
          <w:noProof/>
          <w:webHidden/>
        </w:rPr>
        <w:t>6</w:t>
      </w:r>
      <w:r>
        <w:rPr>
          <w:noProof/>
          <w:webHidden/>
        </w:rPr>
        <w:fldChar w:fldCharType="end"/>
      </w:r>
    </w:p>
    <w:p w14:paraId="1B87AD80" w14:textId="1CF8F981" w:rsidR="00C94D6C" w:rsidRDefault="00C94D6C">
      <w:pPr>
        <w:pStyle w:val="Verzeichnis1"/>
        <w:rPr>
          <w:rFonts w:asciiTheme="minorHAnsi" w:eastAsiaTheme="minorEastAsia" w:hAnsiTheme="minorHAnsi" w:cstheme="minorBidi"/>
          <w:b w:val="0"/>
          <w:bCs w:val="0"/>
          <w:noProof/>
          <w:kern w:val="2"/>
          <w:lang w:eastAsia="de-DE"/>
          <w14:ligatures w14:val="standardContextual"/>
        </w:rPr>
      </w:pPr>
      <w:r>
        <w:rPr>
          <w:noProof/>
        </w:rPr>
        <w:t>4.</w:t>
      </w:r>
      <w:r>
        <w:rPr>
          <w:rFonts w:asciiTheme="minorHAnsi" w:eastAsiaTheme="minorEastAsia" w:hAnsiTheme="minorHAnsi" w:cstheme="minorBidi"/>
          <w:b w:val="0"/>
          <w:bCs w:val="0"/>
          <w:noProof/>
          <w:kern w:val="2"/>
          <w:lang w:eastAsia="de-DE"/>
          <w14:ligatures w14:val="standardContextual"/>
        </w:rPr>
        <w:tab/>
      </w:r>
      <w:r>
        <w:rPr>
          <w:noProof/>
        </w:rPr>
        <w:t>Führerscheine für Kinder und Jugendliche</w:t>
      </w:r>
      <w:r>
        <w:rPr>
          <w:noProof/>
          <w:webHidden/>
        </w:rPr>
        <w:tab/>
      </w:r>
      <w:r>
        <w:rPr>
          <w:noProof/>
          <w:webHidden/>
        </w:rPr>
        <w:fldChar w:fldCharType="begin"/>
      </w:r>
      <w:r>
        <w:rPr>
          <w:noProof/>
          <w:webHidden/>
        </w:rPr>
        <w:instrText xml:space="preserve"> PAGEREF _Toc180074433 \h </w:instrText>
      </w:r>
      <w:r>
        <w:rPr>
          <w:noProof/>
          <w:webHidden/>
        </w:rPr>
      </w:r>
      <w:r>
        <w:rPr>
          <w:noProof/>
          <w:webHidden/>
        </w:rPr>
        <w:fldChar w:fldCharType="separate"/>
      </w:r>
      <w:r w:rsidR="00E10915">
        <w:rPr>
          <w:noProof/>
          <w:webHidden/>
        </w:rPr>
        <w:t>8</w:t>
      </w:r>
      <w:r>
        <w:rPr>
          <w:noProof/>
          <w:webHidden/>
        </w:rPr>
        <w:fldChar w:fldCharType="end"/>
      </w:r>
    </w:p>
    <w:p w14:paraId="3F17BB47" w14:textId="10622012" w:rsidR="00C94D6C" w:rsidRDefault="00C94D6C">
      <w:pPr>
        <w:pStyle w:val="Verzeichnis1"/>
        <w:rPr>
          <w:rFonts w:asciiTheme="minorHAnsi" w:eastAsiaTheme="minorEastAsia" w:hAnsiTheme="minorHAnsi" w:cstheme="minorBidi"/>
          <w:b w:val="0"/>
          <w:bCs w:val="0"/>
          <w:noProof/>
          <w:kern w:val="2"/>
          <w:lang w:eastAsia="de-DE"/>
          <w14:ligatures w14:val="standardContextual"/>
        </w:rPr>
      </w:pPr>
      <w:r>
        <w:rPr>
          <w:noProof/>
        </w:rPr>
        <w:t>5.</w:t>
      </w:r>
      <w:r>
        <w:rPr>
          <w:rFonts w:asciiTheme="minorHAnsi" w:eastAsiaTheme="minorEastAsia" w:hAnsiTheme="minorHAnsi" w:cstheme="minorBidi"/>
          <w:b w:val="0"/>
          <w:bCs w:val="0"/>
          <w:noProof/>
          <w:kern w:val="2"/>
          <w:lang w:eastAsia="de-DE"/>
          <w14:ligatures w14:val="standardContextual"/>
        </w:rPr>
        <w:tab/>
      </w:r>
      <w:r>
        <w:rPr>
          <w:noProof/>
        </w:rPr>
        <w:t>Exemplarischer Entwurf für das Lernen am gemeinsamen Gegenstand</w:t>
      </w:r>
      <w:r>
        <w:rPr>
          <w:noProof/>
          <w:webHidden/>
        </w:rPr>
        <w:tab/>
      </w:r>
      <w:r>
        <w:rPr>
          <w:noProof/>
          <w:webHidden/>
        </w:rPr>
        <w:fldChar w:fldCharType="begin"/>
      </w:r>
      <w:r>
        <w:rPr>
          <w:noProof/>
          <w:webHidden/>
        </w:rPr>
        <w:instrText xml:space="preserve"> PAGEREF _Toc180074434 \h </w:instrText>
      </w:r>
      <w:r>
        <w:rPr>
          <w:noProof/>
          <w:webHidden/>
        </w:rPr>
      </w:r>
      <w:r>
        <w:rPr>
          <w:noProof/>
          <w:webHidden/>
        </w:rPr>
        <w:fldChar w:fldCharType="separate"/>
      </w:r>
      <w:r w:rsidR="00E10915">
        <w:rPr>
          <w:noProof/>
          <w:webHidden/>
        </w:rPr>
        <w:t>10</w:t>
      </w:r>
      <w:r>
        <w:rPr>
          <w:noProof/>
          <w:webHidden/>
        </w:rPr>
        <w:fldChar w:fldCharType="end"/>
      </w:r>
    </w:p>
    <w:p w14:paraId="0C7870FB" w14:textId="66F05F12" w:rsidR="00C94D6C" w:rsidRDefault="00C94D6C">
      <w:pPr>
        <w:pStyle w:val="Verzeichnis1"/>
        <w:rPr>
          <w:rFonts w:asciiTheme="minorHAnsi" w:eastAsiaTheme="minorEastAsia" w:hAnsiTheme="minorHAnsi" w:cstheme="minorBidi"/>
          <w:b w:val="0"/>
          <w:bCs w:val="0"/>
          <w:noProof/>
          <w:kern w:val="2"/>
          <w:lang w:eastAsia="de-DE"/>
          <w14:ligatures w14:val="standardContextual"/>
        </w:rPr>
      </w:pPr>
      <w:r>
        <w:rPr>
          <w:noProof/>
        </w:rPr>
        <w:t>6.</w:t>
      </w:r>
      <w:r>
        <w:rPr>
          <w:rFonts w:asciiTheme="minorHAnsi" w:eastAsiaTheme="minorEastAsia" w:hAnsiTheme="minorHAnsi" w:cstheme="minorBidi"/>
          <w:b w:val="0"/>
          <w:bCs w:val="0"/>
          <w:noProof/>
          <w:kern w:val="2"/>
          <w:lang w:eastAsia="de-DE"/>
          <w14:ligatures w14:val="standardContextual"/>
        </w:rPr>
        <w:tab/>
      </w:r>
      <w:r>
        <w:rPr>
          <w:noProof/>
        </w:rPr>
        <w:t>Entwürfe für die Arbeit an Themen und Interessen der Kinder und Jugendlichen</w:t>
      </w:r>
      <w:r>
        <w:rPr>
          <w:noProof/>
          <w:webHidden/>
        </w:rPr>
        <w:tab/>
      </w:r>
      <w:r>
        <w:rPr>
          <w:noProof/>
          <w:webHidden/>
        </w:rPr>
        <w:fldChar w:fldCharType="begin"/>
      </w:r>
      <w:r>
        <w:rPr>
          <w:noProof/>
          <w:webHidden/>
        </w:rPr>
        <w:instrText xml:space="preserve"> PAGEREF _Toc180074435 \h </w:instrText>
      </w:r>
      <w:r>
        <w:rPr>
          <w:noProof/>
          <w:webHidden/>
        </w:rPr>
      </w:r>
      <w:r>
        <w:rPr>
          <w:noProof/>
          <w:webHidden/>
        </w:rPr>
        <w:fldChar w:fldCharType="separate"/>
      </w:r>
      <w:r w:rsidR="00E10915">
        <w:rPr>
          <w:noProof/>
          <w:webHidden/>
        </w:rPr>
        <w:t>10</w:t>
      </w:r>
      <w:r>
        <w:rPr>
          <w:noProof/>
          <w:webHidden/>
        </w:rPr>
        <w:fldChar w:fldCharType="end"/>
      </w:r>
    </w:p>
    <w:p w14:paraId="03930D07" w14:textId="6DBF1059" w:rsidR="00C94D6C" w:rsidRDefault="00C94D6C">
      <w:pPr>
        <w:pStyle w:val="Verzeichnis1"/>
        <w:rPr>
          <w:rFonts w:asciiTheme="minorHAnsi" w:eastAsiaTheme="minorEastAsia" w:hAnsiTheme="minorHAnsi" w:cstheme="minorBidi"/>
          <w:b w:val="0"/>
          <w:bCs w:val="0"/>
          <w:noProof/>
          <w:kern w:val="2"/>
          <w:lang w:eastAsia="de-DE"/>
          <w14:ligatures w14:val="standardContextual"/>
        </w:rPr>
      </w:pPr>
      <w:r>
        <w:rPr>
          <w:noProof/>
        </w:rPr>
        <w:t>7.</w:t>
      </w:r>
      <w:r>
        <w:rPr>
          <w:rFonts w:asciiTheme="minorHAnsi" w:eastAsiaTheme="minorEastAsia" w:hAnsiTheme="minorHAnsi" w:cstheme="minorBidi"/>
          <w:b w:val="0"/>
          <w:bCs w:val="0"/>
          <w:noProof/>
          <w:kern w:val="2"/>
          <w:lang w:eastAsia="de-DE"/>
          <w14:ligatures w14:val="standardContextual"/>
        </w:rPr>
        <w:tab/>
      </w:r>
      <w:r>
        <w:rPr>
          <w:noProof/>
        </w:rPr>
        <w:t>Kommentierter Überblick über weitere Stufenmodelle in Physikdidaktik</w:t>
      </w:r>
      <w:r>
        <w:rPr>
          <w:noProof/>
          <w:webHidden/>
        </w:rPr>
        <w:tab/>
      </w:r>
      <w:r>
        <w:rPr>
          <w:noProof/>
          <w:webHidden/>
        </w:rPr>
        <w:fldChar w:fldCharType="begin"/>
      </w:r>
      <w:r>
        <w:rPr>
          <w:noProof/>
          <w:webHidden/>
        </w:rPr>
        <w:instrText xml:space="preserve"> PAGEREF _Toc180074436 \h </w:instrText>
      </w:r>
      <w:r>
        <w:rPr>
          <w:noProof/>
          <w:webHidden/>
        </w:rPr>
      </w:r>
      <w:r>
        <w:rPr>
          <w:noProof/>
          <w:webHidden/>
        </w:rPr>
        <w:fldChar w:fldCharType="separate"/>
      </w:r>
      <w:r w:rsidR="00E10915">
        <w:rPr>
          <w:noProof/>
          <w:webHidden/>
        </w:rPr>
        <w:t>14</w:t>
      </w:r>
      <w:r>
        <w:rPr>
          <w:noProof/>
          <w:webHidden/>
        </w:rPr>
        <w:fldChar w:fldCharType="end"/>
      </w:r>
    </w:p>
    <w:p w14:paraId="3B676FBA" w14:textId="05757117" w:rsidR="00C94D6C" w:rsidRDefault="00C94D6C">
      <w:pPr>
        <w:pStyle w:val="Verzeichnis1"/>
        <w:rPr>
          <w:rFonts w:asciiTheme="minorHAnsi" w:eastAsiaTheme="minorEastAsia" w:hAnsiTheme="minorHAnsi" w:cstheme="minorBidi"/>
          <w:b w:val="0"/>
          <w:bCs w:val="0"/>
          <w:noProof/>
          <w:kern w:val="2"/>
          <w:lang w:eastAsia="de-DE"/>
          <w14:ligatures w14:val="standardContextual"/>
        </w:rPr>
      </w:pPr>
      <w:r>
        <w:rPr>
          <w:noProof/>
        </w:rPr>
        <w:t>8.</w:t>
      </w:r>
      <w:r>
        <w:rPr>
          <w:rFonts w:asciiTheme="minorHAnsi" w:eastAsiaTheme="minorEastAsia" w:hAnsiTheme="minorHAnsi" w:cstheme="minorBidi"/>
          <w:b w:val="0"/>
          <w:bCs w:val="0"/>
          <w:noProof/>
          <w:kern w:val="2"/>
          <w:lang w:eastAsia="de-DE"/>
          <w14:ligatures w14:val="standardContextual"/>
        </w:rPr>
        <w:tab/>
      </w:r>
      <w:r>
        <w:rPr>
          <w:noProof/>
        </w:rPr>
        <w:t>Literaturverzeichnis</w:t>
      </w:r>
      <w:r>
        <w:rPr>
          <w:noProof/>
          <w:webHidden/>
        </w:rPr>
        <w:tab/>
      </w:r>
      <w:r>
        <w:rPr>
          <w:noProof/>
          <w:webHidden/>
        </w:rPr>
        <w:fldChar w:fldCharType="begin"/>
      </w:r>
      <w:r>
        <w:rPr>
          <w:noProof/>
          <w:webHidden/>
        </w:rPr>
        <w:instrText xml:space="preserve"> PAGEREF _Toc180074437 \h </w:instrText>
      </w:r>
      <w:r>
        <w:rPr>
          <w:noProof/>
          <w:webHidden/>
        </w:rPr>
      </w:r>
      <w:r>
        <w:rPr>
          <w:noProof/>
          <w:webHidden/>
        </w:rPr>
        <w:fldChar w:fldCharType="separate"/>
      </w:r>
      <w:r w:rsidR="00E10915">
        <w:rPr>
          <w:noProof/>
          <w:webHidden/>
        </w:rPr>
        <w:t>16</w:t>
      </w:r>
      <w:r>
        <w:rPr>
          <w:noProof/>
          <w:webHidden/>
        </w:rPr>
        <w:fldChar w:fldCharType="end"/>
      </w:r>
    </w:p>
    <w:p w14:paraId="23727A63" w14:textId="0A361687" w:rsidR="00C274EF" w:rsidRDefault="00C274EF" w:rsidP="087157EF">
      <w:pPr>
        <w:pStyle w:val="Verzeichnis1"/>
        <w:tabs>
          <w:tab w:val="clear" w:pos="9627"/>
          <w:tab w:val="left" w:pos="480"/>
          <w:tab w:val="right" w:leader="dot" w:pos="9615"/>
        </w:tabs>
        <w:rPr>
          <w:rFonts w:asciiTheme="minorHAnsi" w:eastAsiaTheme="minorEastAsia" w:hAnsiTheme="minorHAnsi" w:cstheme="minorBidi"/>
          <w:b w:val="0"/>
          <w:bCs w:val="0"/>
          <w:noProof/>
          <w:kern w:val="2"/>
          <w:lang w:eastAsia="de-DE"/>
          <w14:ligatures w14:val="standardContextual"/>
        </w:rPr>
      </w:pPr>
      <w:r>
        <w:fldChar w:fldCharType="end"/>
      </w:r>
    </w:p>
    <w:p w14:paraId="1DE1E8F8" w14:textId="79CDFF8E" w:rsidR="17170EA3" w:rsidRDefault="17170EA3" w:rsidP="17170EA3">
      <w:pPr>
        <w:pStyle w:val="Verzeichnis1"/>
        <w:tabs>
          <w:tab w:val="clear" w:pos="9627"/>
          <w:tab w:val="left" w:pos="480"/>
          <w:tab w:val="right" w:leader="dot" w:pos="9615"/>
        </w:tabs>
      </w:pPr>
    </w:p>
    <w:p w14:paraId="1A866E92" w14:textId="632D8E73" w:rsidR="000120C7" w:rsidRDefault="000120C7" w:rsidP="000120C7">
      <w:pPr>
        <w:pStyle w:val="FlietextREMI"/>
      </w:pPr>
    </w:p>
    <w:p w14:paraId="43C327A2" w14:textId="1F170AAA" w:rsidR="000120C7" w:rsidRDefault="48CAAEA0" w:rsidP="62D1BBC2">
      <w:pPr>
        <w:pStyle w:val="FlietextREMI"/>
        <w:jc w:val="both"/>
      </w:pPr>
      <w:r w:rsidRPr="48CAAEA0">
        <w:rPr>
          <w:rStyle w:val="normaltextrun"/>
          <w:b/>
          <w:bCs/>
          <w:color w:val="000000" w:themeColor="text1"/>
        </w:rPr>
        <w:t>Hinweis:</w:t>
      </w:r>
      <w:r w:rsidRPr="48CAAEA0">
        <w:rPr>
          <w:rStyle w:val="normaltextrun"/>
          <w:color w:val="000000" w:themeColor="text1"/>
        </w:rPr>
        <w:t xml:space="preserve"> </w:t>
      </w:r>
      <w:r>
        <w:t xml:space="preserve">Dieses Dokument gehört zum gemeinsamen Dokument der </w:t>
      </w:r>
      <w:proofErr w:type="spellStart"/>
      <w:r>
        <w:t>NaWi</w:t>
      </w:r>
      <w:proofErr w:type="spellEnd"/>
      <w:r>
        <w:t xml:space="preserve">-Fächer. Die entwickelten fachspezifischen Stufenmodelle für den inklusiven Physikunterricht basieren auf den Überlegungen und Ausarbeitungen, die in der Datei </w:t>
      </w:r>
      <w:r w:rsidR="000F07F3">
        <w:t>„</w:t>
      </w:r>
      <w:commentRangeStart w:id="2"/>
      <w:r w:rsidRPr="0003090A">
        <w:rPr>
          <w:u w:val="single"/>
        </w:rPr>
        <w:t>Nawi_2024_final.docx</w:t>
      </w:r>
      <w:r w:rsidR="000F07F3">
        <w:t>“</w:t>
      </w:r>
      <w:r>
        <w:t xml:space="preserve"> </w:t>
      </w:r>
      <w:commentRangeEnd w:id="2"/>
      <w:r w:rsidR="41F7DBE1">
        <w:commentReference w:id="2"/>
      </w:r>
      <w:r>
        <w:t xml:space="preserve">vom </w:t>
      </w:r>
      <w:proofErr w:type="spellStart"/>
      <w:r>
        <w:t>ReMi</w:t>
      </w:r>
      <w:proofErr w:type="spellEnd"/>
      <w:r>
        <w:t>-</w:t>
      </w:r>
      <w:proofErr w:type="spellStart"/>
      <w:r>
        <w:t>NaWi</w:t>
      </w:r>
      <w:proofErr w:type="spellEnd"/>
      <w:r>
        <w:t xml:space="preserve">-Team zusammengetragen wurden. </w:t>
      </w:r>
    </w:p>
    <w:p w14:paraId="453B6FA7" w14:textId="799290F9" w:rsidR="0030134D" w:rsidRPr="00D34C95" w:rsidRDefault="0030134D" w:rsidP="0030134D">
      <w:pPr>
        <w:pStyle w:val="FlietextREMI"/>
      </w:pPr>
    </w:p>
    <w:p w14:paraId="14372DE4" w14:textId="77777777" w:rsidR="000A1798" w:rsidRPr="00297336" w:rsidRDefault="0030134D" w:rsidP="00305151">
      <w:pPr>
        <w:pStyle w:val="berschrift1REMI"/>
      </w:pPr>
      <w:bookmarkStart w:id="3" w:name="_Toc175316699"/>
      <w:bookmarkStart w:id="4" w:name="_Toc175909861"/>
      <w:bookmarkStart w:id="5" w:name="_Toc180074428"/>
      <w:r w:rsidRPr="00297336">
        <w:t>Abkürzungsverzeichnis</w:t>
      </w:r>
      <w:bookmarkEnd w:id="3"/>
      <w:bookmarkEnd w:id="4"/>
      <w:bookmarkEnd w:id="5"/>
    </w:p>
    <w:bookmarkEnd w:id="0"/>
    <w:bookmarkEnd w:id="1"/>
    <w:p w14:paraId="3F3B3275" w14:textId="1950B591" w:rsidR="0011750D" w:rsidRDefault="41F7DBE1" w:rsidP="41F7DBE1">
      <w:pPr>
        <w:pStyle w:val="FarbigeListe-Akzent11"/>
        <w:rPr>
          <w:b w:val="0"/>
          <w:sz w:val="24"/>
        </w:rPr>
      </w:pPr>
      <w:r w:rsidRPr="41F7DBE1">
        <w:rPr>
          <w:b w:val="0"/>
          <w:sz w:val="24"/>
        </w:rPr>
        <w:t>b</w:t>
      </w:r>
      <w:r w:rsidR="0011750D">
        <w:tab/>
      </w:r>
      <w:r w:rsidR="0011750D">
        <w:tab/>
      </w:r>
      <w:r w:rsidRPr="41F7DBE1">
        <w:rPr>
          <w:b w:val="0"/>
          <w:sz w:val="24"/>
        </w:rPr>
        <w:t>= basaler Zugang</w:t>
      </w:r>
    </w:p>
    <w:p w14:paraId="5D0B8D17" w14:textId="0ED24888" w:rsidR="0011750D" w:rsidRDefault="41F7DBE1" w:rsidP="41F7DBE1">
      <w:pPr>
        <w:pStyle w:val="FarbigeListe-Akzent11"/>
        <w:rPr>
          <w:b w:val="0"/>
          <w:sz w:val="24"/>
        </w:rPr>
      </w:pPr>
      <w:r w:rsidRPr="41F7DBE1">
        <w:rPr>
          <w:b w:val="0"/>
          <w:sz w:val="24"/>
        </w:rPr>
        <w:t>e</w:t>
      </w:r>
      <w:r w:rsidR="0011750D">
        <w:tab/>
      </w:r>
      <w:r w:rsidR="0011750D">
        <w:tab/>
      </w:r>
      <w:r w:rsidRPr="41F7DBE1">
        <w:rPr>
          <w:b w:val="0"/>
          <w:sz w:val="24"/>
        </w:rPr>
        <w:t>= elementarer Zugang</w:t>
      </w:r>
    </w:p>
    <w:p w14:paraId="7C978CDA" w14:textId="411C443E" w:rsidR="0064686C" w:rsidRPr="00525944" w:rsidRDefault="41F7DBE1" w:rsidP="41F7DBE1">
      <w:pPr>
        <w:pStyle w:val="FarbigeListe-Akzent11"/>
        <w:rPr>
          <w:b w:val="0"/>
          <w:sz w:val="24"/>
        </w:rPr>
      </w:pPr>
      <w:r w:rsidRPr="41F7DBE1">
        <w:rPr>
          <w:b w:val="0"/>
          <w:sz w:val="24"/>
        </w:rPr>
        <w:t>elektr. Strom</w:t>
      </w:r>
      <w:r w:rsidR="00751277">
        <w:tab/>
      </w:r>
      <w:r w:rsidRPr="41F7DBE1">
        <w:rPr>
          <w:b w:val="0"/>
          <w:sz w:val="24"/>
        </w:rPr>
        <w:t>= elektrischer Strom</w:t>
      </w:r>
    </w:p>
    <w:p w14:paraId="23E83D9A" w14:textId="642F1077" w:rsidR="0033039A" w:rsidRPr="00525944" w:rsidRDefault="41F7DBE1" w:rsidP="41F7DBE1">
      <w:pPr>
        <w:pStyle w:val="FarbigeListe-Akzent11"/>
        <w:rPr>
          <w:b w:val="0"/>
          <w:sz w:val="24"/>
        </w:rPr>
      </w:pPr>
      <w:r w:rsidRPr="41F7DBE1">
        <w:rPr>
          <w:b w:val="0"/>
          <w:sz w:val="24"/>
        </w:rPr>
        <w:t>ILZ</w:t>
      </w:r>
      <w:r w:rsidR="0033039A">
        <w:tab/>
      </w:r>
      <w:r w:rsidR="0033039A">
        <w:tab/>
      </w:r>
      <w:r w:rsidRPr="41F7DBE1">
        <w:rPr>
          <w:b w:val="0"/>
          <w:sz w:val="24"/>
        </w:rPr>
        <w:t>= Inklusive Lernzugänge (beschreibt Stufen)</w:t>
      </w:r>
    </w:p>
    <w:p w14:paraId="4079D824" w14:textId="599318B3" w:rsidR="0011750D" w:rsidRDefault="41F7DBE1" w:rsidP="41F7DBE1">
      <w:pPr>
        <w:pStyle w:val="FarbigeListe-Akzent11"/>
        <w:rPr>
          <w:b w:val="0"/>
          <w:sz w:val="24"/>
        </w:rPr>
      </w:pPr>
      <w:r w:rsidRPr="41F7DBE1">
        <w:rPr>
          <w:b w:val="0"/>
          <w:sz w:val="24"/>
        </w:rPr>
        <w:t>p</w:t>
      </w:r>
      <w:r w:rsidR="0011750D">
        <w:tab/>
      </w:r>
      <w:r w:rsidR="0011750D">
        <w:tab/>
      </w:r>
      <w:r w:rsidRPr="41F7DBE1">
        <w:rPr>
          <w:b w:val="0"/>
          <w:sz w:val="24"/>
        </w:rPr>
        <w:t xml:space="preserve">= </w:t>
      </w:r>
      <w:proofErr w:type="spellStart"/>
      <w:r w:rsidRPr="41F7DBE1">
        <w:rPr>
          <w:b w:val="0"/>
          <w:sz w:val="24"/>
        </w:rPr>
        <w:t>primarer</w:t>
      </w:r>
      <w:proofErr w:type="spellEnd"/>
      <w:r w:rsidRPr="41F7DBE1">
        <w:rPr>
          <w:b w:val="0"/>
          <w:sz w:val="24"/>
        </w:rPr>
        <w:t xml:space="preserve"> Zugang</w:t>
      </w:r>
    </w:p>
    <w:p w14:paraId="1F8FF226" w14:textId="77777777" w:rsidR="0056425E" w:rsidRPr="00525944" w:rsidRDefault="41F7DBE1" w:rsidP="41F7DBE1">
      <w:pPr>
        <w:pStyle w:val="FarbigeListe-Akzent11"/>
        <w:rPr>
          <w:b w:val="0"/>
          <w:sz w:val="24"/>
        </w:rPr>
      </w:pPr>
      <w:proofErr w:type="spellStart"/>
      <w:r w:rsidRPr="41F7DBE1">
        <w:rPr>
          <w:b w:val="0"/>
          <w:sz w:val="24"/>
        </w:rPr>
        <w:t>ReMi</w:t>
      </w:r>
      <w:proofErr w:type="spellEnd"/>
      <w:r w:rsidR="0056425E">
        <w:tab/>
      </w:r>
      <w:r w:rsidR="0056425E">
        <w:tab/>
      </w:r>
      <w:r w:rsidRPr="41F7DBE1">
        <w:rPr>
          <w:b w:val="0"/>
          <w:sz w:val="24"/>
        </w:rPr>
        <w:t xml:space="preserve">= </w:t>
      </w:r>
      <w:proofErr w:type="spellStart"/>
      <w:r w:rsidRPr="41F7DBE1">
        <w:rPr>
          <w:b w:val="0"/>
          <w:sz w:val="24"/>
        </w:rPr>
        <w:t>Reckahner</w:t>
      </w:r>
      <w:proofErr w:type="spellEnd"/>
      <w:r w:rsidRPr="41F7DBE1">
        <w:rPr>
          <w:b w:val="0"/>
          <w:sz w:val="24"/>
        </w:rPr>
        <w:t xml:space="preserve"> Modelle zur inklusiven Unterrichtsplanung</w:t>
      </w:r>
    </w:p>
    <w:p w14:paraId="288728A5" w14:textId="5320A3C3" w:rsidR="0064686C" w:rsidRPr="00525944" w:rsidRDefault="41F7DBE1" w:rsidP="41F7DBE1">
      <w:pPr>
        <w:pStyle w:val="FarbigeListe-Akzent11"/>
        <w:rPr>
          <w:b w:val="0"/>
          <w:sz w:val="24"/>
        </w:rPr>
      </w:pPr>
      <w:proofErr w:type="spellStart"/>
      <w:r w:rsidRPr="41F7DBE1">
        <w:rPr>
          <w:b w:val="0"/>
          <w:sz w:val="24"/>
        </w:rPr>
        <w:t>LuL</w:t>
      </w:r>
      <w:proofErr w:type="spellEnd"/>
      <w:r w:rsidR="00C86E5A">
        <w:tab/>
      </w:r>
      <w:r w:rsidR="00C86E5A">
        <w:tab/>
      </w:r>
      <w:r w:rsidRPr="41F7DBE1">
        <w:rPr>
          <w:b w:val="0"/>
          <w:sz w:val="24"/>
        </w:rPr>
        <w:t xml:space="preserve">= Lehrerinnen und Lehrer </w:t>
      </w:r>
    </w:p>
    <w:p w14:paraId="3ECE99DB" w14:textId="418EF7B9" w:rsidR="0011750D" w:rsidRDefault="41F7DBE1" w:rsidP="41F7DBE1">
      <w:pPr>
        <w:pStyle w:val="FarbigeListe-Akzent11"/>
        <w:rPr>
          <w:b w:val="0"/>
          <w:sz w:val="24"/>
        </w:rPr>
      </w:pPr>
      <w:r w:rsidRPr="41F7DBE1">
        <w:rPr>
          <w:b w:val="0"/>
          <w:sz w:val="24"/>
        </w:rPr>
        <w:t xml:space="preserve">s </w:t>
      </w:r>
      <w:r w:rsidR="0011750D">
        <w:tab/>
      </w:r>
      <w:r w:rsidR="0011750D">
        <w:tab/>
      </w:r>
      <w:r w:rsidRPr="41F7DBE1">
        <w:rPr>
          <w:b w:val="0"/>
          <w:sz w:val="24"/>
        </w:rPr>
        <w:t xml:space="preserve">= </w:t>
      </w:r>
      <w:proofErr w:type="spellStart"/>
      <w:r w:rsidRPr="41F7DBE1">
        <w:rPr>
          <w:b w:val="0"/>
          <w:sz w:val="24"/>
        </w:rPr>
        <w:t>sekundarer</w:t>
      </w:r>
      <w:proofErr w:type="spellEnd"/>
      <w:r w:rsidRPr="41F7DBE1">
        <w:rPr>
          <w:b w:val="0"/>
          <w:sz w:val="24"/>
        </w:rPr>
        <w:t xml:space="preserve"> Zugang</w:t>
      </w:r>
    </w:p>
    <w:p w14:paraId="70494DEE" w14:textId="4441B9F1" w:rsidR="0033039A" w:rsidRPr="00525944" w:rsidRDefault="41F7DBE1" w:rsidP="41F7DBE1">
      <w:pPr>
        <w:pStyle w:val="FarbigeListe-Akzent11"/>
        <w:rPr>
          <w:b w:val="0"/>
          <w:sz w:val="24"/>
        </w:rPr>
      </w:pPr>
      <w:proofErr w:type="spellStart"/>
      <w:r w:rsidRPr="41F7DBE1">
        <w:rPr>
          <w:b w:val="0"/>
          <w:sz w:val="24"/>
        </w:rPr>
        <w:t>SuS</w:t>
      </w:r>
      <w:proofErr w:type="spellEnd"/>
      <w:r w:rsidR="0033039A">
        <w:tab/>
      </w:r>
      <w:r w:rsidR="0033039A">
        <w:tab/>
      </w:r>
      <w:r w:rsidRPr="41F7DBE1">
        <w:rPr>
          <w:b w:val="0"/>
          <w:sz w:val="24"/>
        </w:rPr>
        <w:t>= Schülerinnen und Schüler</w:t>
      </w:r>
    </w:p>
    <w:p w14:paraId="473F9128" w14:textId="119881B7" w:rsidR="0085797A" w:rsidRPr="00B46D60" w:rsidRDefault="0085797A" w:rsidP="00AB5024">
      <w:pPr>
        <w:pStyle w:val="FarbigeListe-Akzent11"/>
      </w:pPr>
    </w:p>
    <w:p w14:paraId="6CB0825F" w14:textId="77777777" w:rsidR="00144FD2" w:rsidRPr="00B46D60" w:rsidRDefault="00144FD2">
      <w:pPr>
        <w:rPr>
          <w:color w:val="000000"/>
        </w:rPr>
      </w:pPr>
      <w:bookmarkStart w:id="6" w:name="_Toc66359943"/>
      <w:bookmarkStart w:id="7" w:name="_Toc66362102"/>
    </w:p>
    <w:p w14:paraId="4A86645B" w14:textId="77777777" w:rsidR="00144FD2" w:rsidRPr="00B46D60" w:rsidRDefault="00144FD2" w:rsidP="00144FD2">
      <w:pPr>
        <w:rPr>
          <w:color w:val="000000"/>
        </w:rPr>
      </w:pPr>
    </w:p>
    <w:p w14:paraId="20C4DBFD" w14:textId="77777777" w:rsidR="00144FD2" w:rsidRPr="00B46D60" w:rsidRDefault="00144FD2" w:rsidP="009461A8">
      <w:pPr>
        <w:rPr>
          <w:rFonts w:eastAsia="Arial"/>
          <w:sz w:val="32"/>
          <w:szCs w:val="32"/>
        </w:rPr>
      </w:pPr>
      <w:r w:rsidRPr="00B46D60">
        <w:br w:type="page"/>
      </w:r>
    </w:p>
    <w:p w14:paraId="3B384616" w14:textId="5D073B9C" w:rsidR="0056425E" w:rsidRPr="00606C6E" w:rsidRDefault="41F7DBE1" w:rsidP="00305151">
      <w:pPr>
        <w:pStyle w:val="berschrift1REMI"/>
      </w:pPr>
      <w:bookmarkStart w:id="8" w:name="_Toc175316700"/>
      <w:bookmarkStart w:id="9" w:name="_Toc175909862"/>
      <w:bookmarkStart w:id="10" w:name="_Toc180074429"/>
      <w:bookmarkEnd w:id="6"/>
      <w:bookmarkEnd w:id="7"/>
      <w:r>
        <w:lastRenderedPageBreak/>
        <w:t>Einleitung zu den Stufenmodellen Physik</w:t>
      </w:r>
      <w:bookmarkEnd w:id="8"/>
      <w:bookmarkEnd w:id="9"/>
      <w:bookmarkEnd w:id="10"/>
    </w:p>
    <w:p w14:paraId="78E59746" w14:textId="77777777" w:rsidR="007A54E6" w:rsidRPr="007A54E6" w:rsidRDefault="007A54E6" w:rsidP="007E252A">
      <w:pPr>
        <w:pStyle w:val="ZwischenheadlineREMI"/>
        <w:rPr>
          <w:color w:val="auto"/>
        </w:rPr>
      </w:pPr>
      <w:r w:rsidRPr="007A54E6">
        <w:rPr>
          <w:color w:val="auto"/>
        </w:rPr>
        <w:t>Hintergrund</w:t>
      </w:r>
    </w:p>
    <w:p w14:paraId="3D08B9A2" w14:textId="0188E6A8" w:rsidR="0077019B" w:rsidRDefault="0077019B" w:rsidP="00E10915">
      <w:pPr>
        <w:pStyle w:val="FlietextREMI"/>
        <w:rPr>
          <w:b/>
        </w:rPr>
      </w:pPr>
      <w:r>
        <w:t xml:space="preserve">Im inklusiven Unterricht wird die Verschiedenheit der Entwicklung von kognitiven und sozial-emotionalen Fähigkeiten bei Menschen beachtet (vgl. Pitsch, 2005). Bei der Umsetzung der Prinzipien von Inklusion wie Individualisierung, Differenzierung und Handlungsorientierung (Musenberg und Riegert, 2013) können Lehrende und Lernende unterstützt werden. </w:t>
      </w:r>
    </w:p>
    <w:p w14:paraId="12C65EC3" w14:textId="4D50A40C" w:rsidR="0077019B" w:rsidRDefault="21450C09" w:rsidP="00E10915">
      <w:pPr>
        <w:pStyle w:val="FlietextREMI"/>
        <w:rPr>
          <w:b/>
          <w:bCs/>
        </w:rPr>
      </w:pPr>
      <w:r w:rsidRPr="21450C09">
        <w:t>Das Fach Physik ist eine Naturwissenschaft, in der Vorgänge der Natur mit ihren Wechselwirkungen untersucht werden. Die wichtigsten Teilgebiete der Physik sind: Mechanik, Thermodynamik, Elektrodynamik, Optik, Kosmologie, Atomphysik, Festkörperphysik und Quantenphysik. Die letzten vier Teilgebiete erfordern viele Grundlagen, daher wurden sie hier nicht für die Stufenmodelle ausgewählt. Mechanik und Thermodynamik sowie Elektrodynamik und Optik sind grundlegend und stehen jeweils in recht engem Zusammenhang. Je eine Komponente aus diesen beiden Paaren wurde daher exemplarisch für die Stufenmodelle ausgewählt.</w:t>
      </w:r>
    </w:p>
    <w:p w14:paraId="04288E9F" w14:textId="40292287" w:rsidR="0077019B" w:rsidRDefault="62D1BBC2" w:rsidP="00E10915">
      <w:pPr>
        <w:pStyle w:val="FlietextREMI"/>
        <w:rPr>
          <w:b/>
          <w:bCs/>
        </w:rPr>
      </w:pPr>
      <w:r w:rsidRPr="62D1BBC2">
        <w:t xml:space="preserve">In der Physik haben Experimente eine bedeutsame und lange Tradition, da mit Ihnen die Fachwissenschaftler wichtige Erkenntnisse über die Natur gewonnen haben und dies auch noch tun. In der Schule können physikalische Phänomene erkundet und Erkenntnisse der Naturwissenschaft Physik vermittelt und nachvollzogen werden, z.B. als Frage an die Natur oder als Bestätigung von bereits gelernten und bekannten Gesetzen. Beim Experimentieren bieten manuelle Tätigkeiten und sinnliche Erfahrungen direkte Zugänge zum Erzeugen, Beobachten und Beschreiben von physikalischen Phänomenen. Lehrkräfte können Experimentiermaterialien unterschiedlicher Komplexität anbieten und Kinder und Jugendliche können auch selbst wählen, welche Experimente sie realisieren wollen (je nach Lernstand, nach Hermanns et al., 2018). Das Verständnis für die mit den Experimenten verbundenen Konzepte hängt auch von den kognitiven Kompetenzen der Lernenden ab (Scheid, 2013, Scheid et al., 2018, 2019). Lernende mit heterogenen kognitiven Voraussetzungen profitieren individuell verschieden vom Experimentieren. Auch wenn sie sich zum Beispiel im Bereich elementarer Zugänge bewegen, können sie nützliche Erfahrungen über das physikalische Verhalten, z.B. von aufeinanderprallenden Kugeln sammeln. Aus der physikalischen Realität werden nur Teile betrachtet, zu denen möglichst einfache Modelle behandelt werden. Die naturwissenschaftliche Modellbildung spielt in allen NAWI-Fächern eine Rolle. Sie wird im gemeinsamen </w:t>
      </w:r>
      <w:proofErr w:type="spellStart"/>
      <w:r w:rsidRPr="62D1BBC2">
        <w:t>NaWi</w:t>
      </w:r>
      <w:proofErr w:type="spellEnd"/>
      <w:r w:rsidRPr="62D1BBC2">
        <w:t>-Text beschrieben, welcher einen Abschnitt zu „Modellbildung“ enthält</w:t>
      </w:r>
      <w:r w:rsidR="00DD3522">
        <w:t xml:space="preserve">: </w:t>
      </w:r>
      <w:commentRangeStart w:id="11"/>
      <w:r w:rsidR="00DD3522" w:rsidRPr="006271E9">
        <w:rPr>
          <w:u w:val="single"/>
        </w:rPr>
        <w:t>NaWi_2024_final.docx</w:t>
      </w:r>
      <w:r w:rsidR="00DD3522" w:rsidRPr="00DD3522">
        <w:t xml:space="preserve"> Kapitel „Führerscheine“</w:t>
      </w:r>
      <w:commentRangeEnd w:id="11"/>
      <w:r w:rsidR="00582DBC">
        <w:rPr>
          <w:rStyle w:val="Kommentarzeichen"/>
          <w:color w:val="auto"/>
        </w:rPr>
        <w:commentReference w:id="11"/>
      </w:r>
      <w:r w:rsidRPr="62D1BBC2">
        <w:t xml:space="preserve">. Modelle enthalten weniger Fakten als die Realität, welche sie abbilden. Dies ermöglicht das Arbeiten oftmals erst, da die Realität zu kompliziert ist, um sie als Ganzes zu beachten. Der Preis für diese Vereinfachung ist jedoch, dass Modelle nicht auf jede reale Situation passen, sondern nur in </w:t>
      </w:r>
      <w:r w:rsidR="00860ED8">
        <w:t>b</w:t>
      </w:r>
      <w:r w:rsidRPr="62D1BBC2">
        <w:t>estimmten Fällen. Dies wird als „Modellgrenze“ bezeichnet, deren Beachtung sehr wichtig ist.</w:t>
      </w:r>
    </w:p>
    <w:p w14:paraId="16FD354C" w14:textId="03E24A76" w:rsidR="003D555D" w:rsidRDefault="48CAAEA0" w:rsidP="00E10915">
      <w:pPr>
        <w:pStyle w:val="FlietextREMI"/>
        <w:rPr>
          <w:b/>
          <w:bCs/>
        </w:rPr>
      </w:pPr>
      <w:r w:rsidRPr="48CAAEA0">
        <w:t>In der Physik</w:t>
      </w:r>
      <w:r w:rsidR="003D47B8">
        <w:t xml:space="preserve"> und so auch im Physikunterricht </w:t>
      </w:r>
      <w:r w:rsidRPr="48CAAEA0">
        <w:t>spielt die Arbeit mit Repräsentationen eine Rolle.</w:t>
      </w:r>
      <w:r w:rsidR="0026634B">
        <w:t xml:space="preserve"> </w:t>
      </w:r>
      <w:r w:rsidRPr="48CAAEA0">
        <w:t xml:space="preserve">Repräsentationen sind Abbildungen der Wirklichkeit, </w:t>
      </w:r>
      <w:r w:rsidR="00867949">
        <w:t>die in verschiedenen Formen auftreten können. S</w:t>
      </w:r>
      <w:r w:rsidRPr="48CAAEA0">
        <w:t>ie können symbolisch als Text oder mathematische Gleichung oder bildlich als realistische Abbildung (Foto, realistische Zeichnung) bzw. abstrakte Abbildung (z.B. Diagramm)</w:t>
      </w:r>
      <w:r w:rsidR="00867949">
        <w:t xml:space="preserve"> verwendet werden</w:t>
      </w:r>
      <w:r w:rsidRPr="48CAAEA0">
        <w:t>.</w:t>
      </w:r>
      <w:r w:rsidR="003D47B8" w:rsidRPr="003D47B8">
        <w:t xml:space="preserve"> </w:t>
      </w:r>
      <w:r w:rsidR="003D47B8" w:rsidRPr="48CAAEA0">
        <w:t>Bei der Arbeit mit Repräsentationen werden oft mehrere Repräsentation</w:t>
      </w:r>
      <w:r w:rsidR="003D47B8">
        <w:t>sformen</w:t>
      </w:r>
      <w:r w:rsidR="003D47B8" w:rsidRPr="48CAAEA0">
        <w:t xml:space="preserve"> miteinander verbunden: oft Text und Bild (vgl. Schnotz, 2005)</w:t>
      </w:r>
      <w:r w:rsidR="003D47B8">
        <w:t>.</w:t>
      </w:r>
      <w:r w:rsidRPr="48CAAEA0">
        <w:t xml:space="preserve"> Jede Repräsentation hat ihre spezifischen Vorteile</w:t>
      </w:r>
      <w:r w:rsidR="00867949">
        <w:t>. Allerdings müssen die Lernende</w:t>
      </w:r>
      <w:r w:rsidR="005C2ADB">
        <w:t>n</w:t>
      </w:r>
      <w:r w:rsidR="00867949">
        <w:t xml:space="preserve"> </w:t>
      </w:r>
      <w:r w:rsidR="005C2ADB">
        <w:t xml:space="preserve">auch </w:t>
      </w:r>
      <w:r w:rsidR="003D47B8">
        <w:t xml:space="preserve">stets </w:t>
      </w:r>
      <w:r w:rsidR="00867949">
        <w:t>bestimmte Voraussetzungen erfüllen,</w:t>
      </w:r>
      <w:r w:rsidRPr="48CAAEA0">
        <w:t xml:space="preserve"> um mit </w:t>
      </w:r>
      <w:r w:rsidR="003D47B8">
        <w:t xml:space="preserve">Repräsentationen </w:t>
      </w:r>
      <w:r w:rsidRPr="48CAAEA0">
        <w:t>arbeiten zu können</w:t>
      </w:r>
      <w:r w:rsidR="00867949">
        <w:t>. Zum Beispiel ist es wichtig, dass die Lernenden wissen</w:t>
      </w:r>
      <w:r w:rsidRPr="48CAAEA0">
        <w:t xml:space="preserve">, was die </w:t>
      </w:r>
      <w:r w:rsidR="003D47B8">
        <w:t xml:space="preserve">verwendeten </w:t>
      </w:r>
      <w:r w:rsidRPr="48CAAEA0">
        <w:t xml:space="preserve">Symbole </w:t>
      </w:r>
      <w:r w:rsidR="003D47B8">
        <w:t xml:space="preserve">in einer Repräsentation </w:t>
      </w:r>
      <w:r w:rsidRPr="48CAAEA0">
        <w:t>bedeuten oder wie man ein Diagramm zeichnet</w:t>
      </w:r>
      <w:r w:rsidR="003D47B8">
        <w:t xml:space="preserve"> und deutet</w:t>
      </w:r>
      <w:r w:rsidRPr="48CAAEA0">
        <w:t xml:space="preserve">.  </w:t>
      </w:r>
      <w:r w:rsidR="0094650A">
        <w:t xml:space="preserve">Die Kompetenz, mit Repräsentationen </w:t>
      </w:r>
      <w:r w:rsidR="002D0E1F">
        <w:t xml:space="preserve">gewinnbringend umgehen zu können, muss bei den Lernenden </w:t>
      </w:r>
      <w:r w:rsidR="00C426CD">
        <w:t xml:space="preserve">durch Übung </w:t>
      </w:r>
      <w:r w:rsidR="002D0E1F">
        <w:t>entwickelt werden.</w:t>
      </w:r>
      <w:r w:rsidR="00E14937">
        <w:t xml:space="preserve"> Im grundlegenden Fall nutzt man </w:t>
      </w:r>
      <w:r w:rsidR="00E14937">
        <w:lastRenderedPageBreak/>
        <w:t>bereits vorhandene Repräsentationskompetenz</w:t>
      </w:r>
      <w:r w:rsidR="009844AF">
        <w:t>, in dem die Lernenden sich aus einem Angebot verschiedener Repräsentationen</w:t>
      </w:r>
      <w:r w:rsidR="007D42B4">
        <w:t xml:space="preserve"> eine aussuchen, mit denen sie arbeiten können.</w:t>
      </w:r>
      <w:r w:rsidR="009844AF">
        <w:t xml:space="preserve"> </w:t>
      </w:r>
    </w:p>
    <w:p w14:paraId="22F41898" w14:textId="1B4F3296" w:rsidR="0077019B" w:rsidRDefault="00855712" w:rsidP="00E10915">
      <w:pPr>
        <w:pStyle w:val="FlietextREMI"/>
        <w:rPr>
          <w:b/>
          <w:bCs/>
        </w:rPr>
      </w:pPr>
      <w:r>
        <w:t>Da die Lernenden in inklusiven Gruppen in unterschiedlicher Ausprägung über die Voraussetzungen mit einer bestimmten Repräsentationsform zu arbeiten, verfügen, sollten</w:t>
      </w:r>
      <w:r w:rsidR="48CAAEA0" w:rsidRPr="48CAAEA0">
        <w:t xml:space="preserve"> nach dem Prinzip des Universal Design </w:t>
      </w:r>
      <w:proofErr w:type="spellStart"/>
      <w:r w:rsidR="48CAAEA0" w:rsidRPr="48CAAEA0">
        <w:t>of</w:t>
      </w:r>
      <w:proofErr w:type="spellEnd"/>
      <w:r w:rsidR="48CAAEA0" w:rsidRPr="48CAAEA0">
        <w:t xml:space="preserve"> Learning/</w:t>
      </w:r>
      <w:proofErr w:type="spellStart"/>
      <w:r w:rsidR="48CAAEA0" w:rsidRPr="48CAAEA0">
        <w:t>Instruction</w:t>
      </w:r>
      <w:proofErr w:type="spellEnd"/>
      <w:r w:rsidR="48CAAEA0" w:rsidRPr="48CAAEA0">
        <w:t xml:space="preserve"> (</w:t>
      </w:r>
      <w:proofErr w:type="spellStart"/>
      <w:r w:rsidR="48CAAEA0" w:rsidRPr="48CAAEA0">
        <w:t>Burgstahler</w:t>
      </w:r>
      <w:proofErr w:type="spellEnd"/>
      <w:r w:rsidR="48CAAEA0" w:rsidRPr="48CAAEA0">
        <w:t xml:space="preserve">, </w:t>
      </w:r>
      <w:r w:rsidR="48CAAEA0">
        <w:t>2018</w:t>
      </w:r>
      <w:r w:rsidR="48CAAEA0" w:rsidRPr="48CAAEA0">
        <w:t xml:space="preserve">) Repräsentationen </w:t>
      </w:r>
      <w:r>
        <w:t xml:space="preserve">in unterschiedlicher Komplexität </w:t>
      </w:r>
      <w:r w:rsidR="48CAAEA0" w:rsidRPr="48CAAEA0">
        <w:t xml:space="preserve">zur individuellen Auswahl angeboten werden, um allen Lernenden einen Zugang zu ermöglichen. Während Kinder mit elementaren und </w:t>
      </w:r>
      <w:proofErr w:type="spellStart"/>
      <w:r w:rsidR="48CAAEA0" w:rsidRPr="48CAAEA0">
        <w:t>primaren</w:t>
      </w:r>
      <w:proofErr w:type="spellEnd"/>
      <w:r w:rsidR="48CAAEA0" w:rsidRPr="48CAAEA0">
        <w:t xml:space="preserve"> Zugängen mit unterschiedlich komplexen Laborgeräten experimentieren können, wird das Lernen anhand von quantitativen Daten und Mathematisierungen vor allem im </w:t>
      </w:r>
      <w:proofErr w:type="spellStart"/>
      <w:r w:rsidR="48CAAEA0" w:rsidRPr="48CAAEA0">
        <w:t>sekundaren</w:t>
      </w:r>
      <w:proofErr w:type="spellEnd"/>
      <w:r w:rsidR="48CAAEA0" w:rsidRPr="48CAAEA0">
        <w:t xml:space="preserve"> Zugang zum Thema (</w:t>
      </w:r>
      <w:proofErr w:type="spellStart"/>
      <w:r w:rsidR="48CAAEA0" w:rsidRPr="48CAAEA0">
        <w:t>Sach</w:t>
      </w:r>
      <w:proofErr w:type="spellEnd"/>
      <w:r w:rsidR="48CAAEA0" w:rsidRPr="48CAAEA0">
        <w:t xml:space="preserve"> und Heinicke, 2019). Für weitere Theorien zur physikalischen Bildung wird auf die Veröffentlichungen des Netzwerks inklusiver naturwissenschaftlicher Unterricht verwiesen (</w:t>
      </w:r>
      <w:proofErr w:type="spellStart"/>
      <w:r w:rsidR="48CAAEA0" w:rsidRPr="48CAAEA0">
        <w:t>NinU</w:t>
      </w:r>
      <w:proofErr w:type="spellEnd"/>
      <w:r w:rsidR="48CAAEA0" w:rsidRPr="48CAAEA0">
        <w:t>, o. J.).</w:t>
      </w:r>
      <w:r w:rsidR="007D42B4">
        <w:t xml:space="preserve"> Eine </w:t>
      </w:r>
      <w:r w:rsidR="00817DF8">
        <w:t xml:space="preserve">empirisch geprüfte </w:t>
      </w:r>
      <w:r w:rsidR="007D42B4">
        <w:t xml:space="preserve">Strategie zur Entwicklung von Repräsentationskompetenz </w:t>
      </w:r>
      <w:r w:rsidR="00D34053">
        <w:t xml:space="preserve">für tieferes Verständnis von naturwissenschaftlichen Inhalten </w:t>
      </w:r>
      <w:r w:rsidR="00050E4D">
        <w:t xml:space="preserve">für den </w:t>
      </w:r>
      <w:proofErr w:type="spellStart"/>
      <w:r w:rsidR="00050E4D">
        <w:t>sekundaren</w:t>
      </w:r>
      <w:proofErr w:type="spellEnd"/>
      <w:r w:rsidR="00050E4D">
        <w:t xml:space="preserve"> Zugang </w:t>
      </w:r>
      <w:r w:rsidR="007D42B4">
        <w:t xml:space="preserve">findet sich bei </w:t>
      </w:r>
      <w:r w:rsidR="00984964">
        <w:t>Scheid et al. (2019).</w:t>
      </w:r>
    </w:p>
    <w:p w14:paraId="096046DB" w14:textId="77777777" w:rsidR="0077019B" w:rsidRDefault="0077019B" w:rsidP="0077019B">
      <w:pPr>
        <w:pStyle w:val="ZwischenheadlineREMI"/>
        <w:rPr>
          <w:b w:val="0"/>
          <w:color w:val="auto"/>
        </w:rPr>
      </w:pPr>
    </w:p>
    <w:p w14:paraId="4D8AE58C" w14:textId="77777777" w:rsidR="0077019B" w:rsidRDefault="0077019B" w:rsidP="0077019B">
      <w:pPr>
        <w:rPr>
          <w:b/>
        </w:rPr>
      </w:pPr>
      <w:r>
        <w:rPr>
          <w:b/>
        </w:rPr>
        <w:t>Stufenmodelle Physik</w:t>
      </w:r>
    </w:p>
    <w:p w14:paraId="42FA86C8" w14:textId="16CAA4D6" w:rsidR="0077019B" w:rsidRDefault="21450C09" w:rsidP="00E10915">
      <w:pPr>
        <w:pStyle w:val="FlietextREMI"/>
      </w:pPr>
      <w:r>
        <w:t xml:space="preserve">Die später in diesem Text dargestellten Stufenmodelle sollen im Bereich des differenzierten Unterrichtens von Physik hilfreich sein, welches auch Inklusion beinhalten kann: Es werden konkrete Hinweise gegeben, wie im Bereich der Physik mit Diversität in den Lernvoraussetzungen durch Differenzierung der Lerninhalte hinsichtlich basaler, elementarer, </w:t>
      </w:r>
      <w:proofErr w:type="spellStart"/>
      <w:r>
        <w:t>primarer</w:t>
      </w:r>
      <w:proofErr w:type="spellEnd"/>
      <w:r>
        <w:t xml:space="preserve"> und </w:t>
      </w:r>
      <w:proofErr w:type="spellStart"/>
      <w:r>
        <w:t>sekundarer</w:t>
      </w:r>
      <w:proofErr w:type="spellEnd"/>
      <w:r>
        <w:t xml:space="preserve"> Zugänge umgegangen werden kann. Damit sollen Lehrpersonen in der Praxis insbesondere bei der Leistungsdifferenzierung unterstützt werden.</w:t>
      </w:r>
    </w:p>
    <w:p w14:paraId="5C0EE820" w14:textId="7CF1E6D6" w:rsidR="0077019B" w:rsidRDefault="21450C09" w:rsidP="00E10915">
      <w:pPr>
        <w:pStyle w:val="FlietextREMI"/>
        <w:rPr>
          <w:color w:val="000000" w:themeColor="text1"/>
          <w:highlight w:val="green"/>
        </w:rPr>
      </w:pPr>
      <w:r>
        <w:t xml:space="preserve">In Lehrplänen der Länder werden zwar nützliche Differenzierungshinweise gegeben, aber in zu geringem Umfang. Wenn Minimalstandards angegeben werden, müssen sie für inklusive Lerngruppen weiter ausdifferenziert werden, um für die Arbeit mit allen Kindern zu genügen (vgl. </w:t>
      </w:r>
      <w:r w:rsidRPr="21450C09">
        <w:rPr>
          <w:rFonts w:cstheme="minorBidi"/>
          <w:color w:val="000000" w:themeColor="text1"/>
        </w:rPr>
        <w:t xml:space="preserve">Ministerium für Bildung, Wissenschaft, Jugend und Kultur, 2014, </w:t>
      </w:r>
      <w:r>
        <w:t xml:space="preserve">S. 209f). Dies gilt vor allem für besonders heterogene Lerngruppen und in Bezug zu den elementaren und basalen Zugängen. </w:t>
      </w:r>
    </w:p>
    <w:p w14:paraId="6B15E9A0" w14:textId="051E5DA7" w:rsidR="0077019B" w:rsidRDefault="21450C09" w:rsidP="00E10915">
      <w:pPr>
        <w:pStyle w:val="FlietextREMI"/>
        <w:rPr>
          <w:color w:val="000000" w:themeColor="text1"/>
          <w:highlight w:val="green"/>
        </w:rPr>
      </w:pPr>
      <w:r>
        <w:t>Es wird auch erwähnt, dass Vereinbarungen zur gestuften Kompetenzentwicklung in den Fachschaften getroffen werden sollen (</w:t>
      </w:r>
      <w:r w:rsidRPr="21450C09">
        <w:rPr>
          <w:rFonts w:cstheme="minorBidi"/>
          <w:color w:val="000000" w:themeColor="text1"/>
        </w:rPr>
        <w:t>Ministerium für Bildung, Wissenschaft, Jugend und Kultur, 2014, S. 9 und S. 12)</w:t>
      </w:r>
      <w:r>
        <w:t xml:space="preserve">. Um für die </w:t>
      </w:r>
      <w:r w:rsidRPr="21450C09">
        <w:rPr>
          <w:color w:val="000000" w:themeColor="text1"/>
        </w:rPr>
        <w:t>Fachkonferenzen vorzuarbeiten und den Lehrenden im Alltag zur Seite zu stehen, zeigen die Stufenmodelle Physik Differenzierungsmöglichkeiten für essenzielle Kompetenzen auf.</w:t>
      </w:r>
    </w:p>
    <w:p w14:paraId="42B0852D" w14:textId="4AEDB956" w:rsidR="0077019B" w:rsidRDefault="21450C09" w:rsidP="00E10915">
      <w:pPr>
        <w:pStyle w:val="FlietextREMI"/>
      </w:pPr>
      <w:r w:rsidRPr="21450C09">
        <w:rPr>
          <w:color w:val="000000" w:themeColor="text1"/>
        </w:rPr>
        <w:t xml:space="preserve">Die </w:t>
      </w:r>
      <w:r>
        <w:t xml:space="preserve">Stufenmodelle im nächsten Kapitel zu den Teilbereichen Mechanik und Elektrizität bieten drei Spalten, in denen jede Stufe in Erwachsenensprache und in Kindersprache formuliert wird. Den einzelnen Stufen werden pädagogische Angebote zugeordnet, die dem Erreichen der nächsten Stufe dienen. </w:t>
      </w:r>
      <w:r w:rsidRPr="00E41AA6">
        <w:t>Das Stufenmodell dient dazu, festzustellen, was ein Kind schon kann und welches pädagogische Angebot es jetzt braucht, um weiter zu lernen.</w:t>
      </w:r>
      <w:r>
        <w:t xml:space="preserve"> Es ist als Hilfe für Fachlehrer und fachfremde Lehrer gedacht und auch die Kinder selbst können ihre erreichte Kompetenz durch das Lesen des Teils in Kindersprache selbst einordnen. Stufenmodelle können wegen des großen Umfangs an fachlichen Inhalten im Lehrplan hier exemplarisch für einzelne Themengebiete erstellt werden und haben keinen Anspruch auf Vollständigkeit.</w:t>
      </w:r>
    </w:p>
    <w:p w14:paraId="1BF1160C" w14:textId="476CE65E" w:rsidR="00901E49" w:rsidRDefault="21450C09" w:rsidP="00E10915">
      <w:pPr>
        <w:pStyle w:val="FlietextREMI"/>
      </w:pPr>
      <w:r>
        <w:t xml:space="preserve">Das lineare Lernmodell </w:t>
      </w:r>
      <w:r w:rsidR="00580E68">
        <w:t>„</w:t>
      </w:r>
      <w:proofErr w:type="spellStart"/>
      <w:r>
        <w:t>ReMi</w:t>
      </w:r>
      <w:proofErr w:type="spellEnd"/>
      <w:r>
        <w:t>-Physik</w:t>
      </w:r>
      <w:r w:rsidR="00580E68">
        <w:t>“</w:t>
      </w:r>
      <w:r>
        <w:t xml:space="preserve"> orientiert sich hauptsächlich an der Kompetenzdimension „mit Fachwissen umgehen“. Diese Kompetenzen sind in der linken Spalte </w:t>
      </w:r>
      <w:r w:rsidR="00CA27B5">
        <w:t xml:space="preserve">der fachlichen Modelle Mechanik und Elektrizität </w:t>
      </w:r>
      <w:r>
        <w:t xml:space="preserve">genannt. </w:t>
      </w:r>
    </w:p>
    <w:p w14:paraId="5F256C2F" w14:textId="4B0A59CC" w:rsidR="006B2F5E" w:rsidRDefault="21450C09" w:rsidP="00E10915">
      <w:pPr>
        <w:pStyle w:val="FlietextREMI"/>
      </w:pPr>
      <w:r>
        <w:t xml:space="preserve">Die Teilbereiche Kommunizieren und Bewerten werden in den </w:t>
      </w:r>
      <w:r w:rsidR="006F3C39">
        <w:t xml:space="preserve">beiden </w:t>
      </w:r>
      <w:r>
        <w:t xml:space="preserve">fachlichen Stufenmodellen Physik </w:t>
      </w:r>
      <w:r w:rsidR="006F3C39" w:rsidRPr="006D44C3">
        <w:t>Mechanik</w:t>
      </w:r>
      <w:r w:rsidR="006F3C39">
        <w:t xml:space="preserve"> </w:t>
      </w:r>
      <w:r w:rsidR="005C6743">
        <w:t>(</w:t>
      </w:r>
      <w:commentRangeStart w:id="12"/>
      <w:proofErr w:type="spellStart"/>
      <w:r w:rsidR="005C6743" w:rsidRPr="006D44C3">
        <w:rPr>
          <w:u w:val="single"/>
        </w:rPr>
        <w:t>Physik_Teilbereich</w:t>
      </w:r>
      <w:proofErr w:type="spellEnd"/>
      <w:r w:rsidR="005C6743" w:rsidRPr="006D44C3">
        <w:rPr>
          <w:u w:val="single"/>
        </w:rPr>
        <w:t xml:space="preserve"> Mechanik_2024.xlsx</w:t>
      </w:r>
      <w:commentRangeEnd w:id="12"/>
      <w:r w:rsidR="00DB0CB6">
        <w:rPr>
          <w:rStyle w:val="Kommentarzeichen"/>
        </w:rPr>
        <w:commentReference w:id="12"/>
      </w:r>
      <w:r w:rsidR="005C6743">
        <w:t>)</w:t>
      </w:r>
      <w:r w:rsidR="006D44C3">
        <w:t xml:space="preserve"> </w:t>
      </w:r>
      <w:r w:rsidR="006F3C39">
        <w:t xml:space="preserve">und </w:t>
      </w:r>
      <w:r w:rsidR="006F3C39" w:rsidRPr="006D44C3">
        <w:t>Elektrizität</w:t>
      </w:r>
      <w:r w:rsidR="006F3C39">
        <w:t xml:space="preserve"> </w:t>
      </w:r>
      <w:r w:rsidR="006D44C3">
        <w:t>(</w:t>
      </w:r>
      <w:commentRangeStart w:id="13"/>
      <w:proofErr w:type="spellStart"/>
      <w:r w:rsidR="006D44C3" w:rsidRPr="006D44C3">
        <w:rPr>
          <w:u w:val="single"/>
        </w:rPr>
        <w:t>Physik_Teilbereich</w:t>
      </w:r>
      <w:proofErr w:type="spellEnd"/>
      <w:r w:rsidR="006D44C3" w:rsidRPr="006D44C3">
        <w:rPr>
          <w:u w:val="single"/>
        </w:rPr>
        <w:t xml:space="preserve"> Elektrizität_2024.xlsx</w:t>
      </w:r>
      <w:commentRangeEnd w:id="13"/>
      <w:r w:rsidR="006D44C3">
        <w:rPr>
          <w:rStyle w:val="Kommentarzeichen"/>
        </w:rPr>
        <w:commentReference w:id="13"/>
      </w:r>
      <w:r w:rsidR="006D44C3">
        <w:t xml:space="preserve">) </w:t>
      </w:r>
      <w:r>
        <w:t xml:space="preserve">und im gemeinsamen </w:t>
      </w:r>
      <w:proofErr w:type="spellStart"/>
      <w:r w:rsidRPr="00D35385">
        <w:t>NaWi</w:t>
      </w:r>
      <w:proofErr w:type="spellEnd"/>
      <w:r w:rsidRPr="00470D12">
        <w:rPr>
          <w:u w:val="single"/>
        </w:rPr>
        <w:t xml:space="preserve"> </w:t>
      </w:r>
      <w:r w:rsidRPr="00D35385">
        <w:t>Dokument</w:t>
      </w:r>
      <w:r>
        <w:t xml:space="preserve"> mit Chemie und Biologie (</w:t>
      </w:r>
      <w:commentRangeStart w:id="14"/>
      <w:r w:rsidR="000C6F3A" w:rsidRPr="000C6F3A">
        <w:rPr>
          <w:u w:val="single"/>
        </w:rPr>
        <w:t>NaWi_final_2024.docx</w:t>
      </w:r>
      <w:commentRangeEnd w:id="14"/>
      <w:r w:rsidR="000C6F3A">
        <w:rPr>
          <w:rStyle w:val="Kommentarzeichen"/>
        </w:rPr>
        <w:commentReference w:id="14"/>
      </w:r>
      <w:r w:rsidR="007C2AC2">
        <w:t xml:space="preserve">, </w:t>
      </w:r>
      <w:r>
        <w:t>siehe dortigen Abschnitt „Erkenntnisgewinnungsmodell</w:t>
      </w:r>
      <w:proofErr w:type="gramStart"/>
      <w:r>
        <w:t>“)  z.T.</w:t>
      </w:r>
      <w:proofErr w:type="gramEnd"/>
      <w:r>
        <w:t xml:space="preserve"> mitbehandelt.</w:t>
      </w:r>
      <w:r w:rsidR="006B2F5E">
        <w:t xml:space="preserve"> </w:t>
      </w:r>
    </w:p>
    <w:p w14:paraId="1D540A75" w14:textId="577EE028" w:rsidR="006017EB" w:rsidRDefault="21450C09" w:rsidP="00E10915">
      <w:pPr>
        <w:pStyle w:val="FlietextREMI"/>
      </w:pPr>
      <w:r>
        <w:lastRenderedPageBreak/>
        <w:t xml:space="preserve">Unter Kommunizieren versteht man, adressatengerecht Informationen sach- und fachbezogen auszutauschen (z.B. Experimentalergebnisse). Auch beispielsweise eine angemessenen Sprech- und Schreibfähigkeit in Alltags- und Fachsprache, und das Verstehen von Fachtexten, Abbildungen und Diagrammen zählt hierzu (vgl. KMK 2004). „Bewerten“ bezieht sich nach KMK (2004) auf physikalisch-technische und gesellschaftliche Entscheidungen verschiedener Kontexte und schließt das Erkennen dieser ein. Hierbei sollen naturwissenschaftliche Denkmethoden und Erkenntnisse zur Erläuterung und zum Verständnis herangezogen werden (vgl. ebenda, S 10). </w:t>
      </w:r>
      <w:r w:rsidR="00FA23C0">
        <w:t>Unter Erkenntnisgewinnung fällt das Einüben von wissenschaftlichen Denkweisen</w:t>
      </w:r>
      <w:r w:rsidR="00AF3851">
        <w:t xml:space="preserve"> wie </w:t>
      </w:r>
      <w:r w:rsidR="00EC5BFF">
        <w:t xml:space="preserve">dem Stellen von Fragen, </w:t>
      </w:r>
      <w:r w:rsidR="00DD4103">
        <w:t xml:space="preserve">Gewinnung von Hypothesen, </w:t>
      </w:r>
      <w:r w:rsidR="00EC5BFF">
        <w:t>Durchführung von Experimenten</w:t>
      </w:r>
      <w:r w:rsidR="00F2024E">
        <w:t xml:space="preserve"> und</w:t>
      </w:r>
      <w:r w:rsidR="00DD4103">
        <w:t xml:space="preserve"> Sammeln</w:t>
      </w:r>
      <w:r w:rsidR="00A75C53">
        <w:t xml:space="preserve"> </w:t>
      </w:r>
      <w:r w:rsidR="00DD4103">
        <w:t xml:space="preserve">und Auswertung von Daten </w:t>
      </w:r>
      <w:r w:rsidR="00A75C53">
        <w:t>(</w:t>
      </w:r>
      <w:proofErr w:type="spellStart"/>
      <w:r w:rsidR="00A75C53">
        <w:t>Labu</w:t>
      </w:r>
      <w:r w:rsidR="00B15936">
        <w:t>dd</w:t>
      </w:r>
      <w:r w:rsidR="00A75C53">
        <w:t>e</w:t>
      </w:r>
      <w:proofErr w:type="spellEnd"/>
      <w:r w:rsidR="00A75C53">
        <w:t xml:space="preserve"> &amp; Metzger, 2019).</w:t>
      </w:r>
    </w:p>
    <w:p w14:paraId="45D04DFC" w14:textId="77777777" w:rsidR="0077019B" w:rsidRPr="007E252A" w:rsidRDefault="0077019B" w:rsidP="00E10915">
      <w:pPr>
        <w:pStyle w:val="FlietextREMI"/>
        <w:rPr>
          <w:b/>
          <w:color w:val="auto"/>
        </w:rPr>
      </w:pPr>
    </w:p>
    <w:p w14:paraId="09875778" w14:textId="550C2E6D" w:rsidR="00D40DC7" w:rsidRDefault="0077019B" w:rsidP="00E10915">
      <w:pPr>
        <w:pStyle w:val="FlietextREMI"/>
        <w:rPr>
          <w:b/>
          <w:color w:val="auto"/>
        </w:rPr>
      </w:pPr>
      <w:r w:rsidRPr="002A2891">
        <w:rPr>
          <w:color w:val="auto"/>
        </w:rPr>
        <w:t xml:space="preserve">Die Stufenmodelle </w:t>
      </w:r>
      <w:proofErr w:type="spellStart"/>
      <w:r w:rsidRPr="002A2891">
        <w:rPr>
          <w:color w:val="auto"/>
        </w:rPr>
        <w:t>ReMi</w:t>
      </w:r>
      <w:proofErr w:type="spellEnd"/>
      <w:r w:rsidRPr="002A2891">
        <w:rPr>
          <w:color w:val="auto"/>
        </w:rPr>
        <w:t xml:space="preserve"> Physik sollen exemplarisch einen Beitrag zur </w:t>
      </w:r>
      <w:r>
        <w:rPr>
          <w:color w:val="auto"/>
        </w:rPr>
        <w:t xml:space="preserve">Realisierung von inklusivem Unterricht leisten. </w:t>
      </w:r>
      <w:r w:rsidRPr="002A2891">
        <w:rPr>
          <w:color w:val="auto"/>
        </w:rPr>
        <w:t xml:space="preserve"> Dies gilt vor allem für das individuelle Lernen in Freiarbeit und Lernbüroarbeit. Sie </w:t>
      </w:r>
      <w:r w:rsidR="00C17149" w:rsidRPr="002A2891">
        <w:rPr>
          <w:color w:val="auto"/>
        </w:rPr>
        <w:t>bieten,</w:t>
      </w:r>
      <w:r w:rsidRPr="002A2891">
        <w:rPr>
          <w:color w:val="auto"/>
        </w:rPr>
        <w:t xml:space="preserve"> wie im allgemeinen einführenden Text des </w:t>
      </w:r>
      <w:proofErr w:type="spellStart"/>
      <w:r w:rsidRPr="002A2891">
        <w:rPr>
          <w:color w:val="auto"/>
        </w:rPr>
        <w:t>ReMi</w:t>
      </w:r>
      <w:proofErr w:type="spellEnd"/>
      <w:r w:rsidRPr="002A2891">
        <w:rPr>
          <w:color w:val="auto"/>
        </w:rPr>
        <w:t xml:space="preserve"> Projekts beschrieben, eine Diagnostik- und eine Differenzierungshilfe. Für das das Arbeiten am gemeinsamen Gegenstand gibt es in diesem Text einen ergänzenden Abschnitt „Exemplarische Anleitung für das Lernen am gemeinsamen Gegenstand“. Ebenso enthält der Text eine Ergänzung „Exemplarische Anleitung für die Arbeit an frei wählbaren Themen der Kinder/Jugendlichen“</w:t>
      </w:r>
      <w:r w:rsidR="0063587C">
        <w:rPr>
          <w:color w:val="auto"/>
        </w:rPr>
        <w:t>.</w:t>
      </w:r>
    </w:p>
    <w:p w14:paraId="0B135A71" w14:textId="77777777" w:rsidR="00055632" w:rsidRDefault="00055632" w:rsidP="00E10915">
      <w:pPr>
        <w:pStyle w:val="FlietextREMI"/>
        <w:rPr>
          <w:sz w:val="44"/>
          <w:szCs w:val="44"/>
        </w:rPr>
      </w:pPr>
    </w:p>
    <w:p w14:paraId="28333DB5" w14:textId="5128711E" w:rsidR="00D40DC7" w:rsidRPr="00135EB2" w:rsidRDefault="00AB3E56" w:rsidP="00305151">
      <w:pPr>
        <w:pStyle w:val="berschrift1REMI"/>
      </w:pPr>
      <w:bookmarkStart w:id="15" w:name="_Toc175316701"/>
      <w:bookmarkStart w:id="16" w:name="_Toc175909863"/>
      <w:bookmarkStart w:id="17" w:name="_Toc180074430"/>
      <w:r w:rsidRPr="00135EB2">
        <w:t>REMI</w:t>
      </w:r>
      <w:r w:rsidR="0030134D">
        <w:t xml:space="preserve"> Fachwissen Stu</w:t>
      </w:r>
      <w:r w:rsidR="00D40DC7">
        <w:t>fenmodelle</w:t>
      </w:r>
      <w:bookmarkEnd w:id="15"/>
      <w:bookmarkEnd w:id="16"/>
      <w:bookmarkEnd w:id="17"/>
    </w:p>
    <w:p w14:paraId="2433E23D" w14:textId="62B0BE2B" w:rsidR="00D4546F" w:rsidRPr="00E10915" w:rsidRDefault="00D4546F" w:rsidP="00E10915">
      <w:pPr>
        <w:pStyle w:val="FlietextREMI"/>
      </w:pPr>
      <w:bookmarkStart w:id="18" w:name="_Toc66359959"/>
      <w:bookmarkStart w:id="19" w:name="_Toc66362119"/>
      <w:r w:rsidRPr="00E10915">
        <w:t xml:space="preserve">Zu zwei der </w:t>
      </w:r>
      <w:r w:rsidR="00E10915" w:rsidRPr="00E10915">
        <w:t>essenziellen</w:t>
      </w:r>
      <w:r w:rsidRPr="00E10915">
        <w:t xml:space="preserve"> Themen der physikalischen Bildung werden im Folgenden exemplarische Stufenmodelle entwickelt: zu Mechanik und zu Elektrik.</w:t>
      </w:r>
    </w:p>
    <w:p w14:paraId="4DD4BF0C" w14:textId="77777777" w:rsidR="008D05B2" w:rsidRPr="00D40DC7" w:rsidRDefault="008D05B2" w:rsidP="00BB3DB2">
      <w:pPr>
        <w:pStyle w:val="FlietextREMI"/>
      </w:pPr>
    </w:p>
    <w:p w14:paraId="640286FD" w14:textId="12B8091D" w:rsidR="001E5FBC" w:rsidRDefault="001E5FBC" w:rsidP="001E5FBC">
      <w:pPr>
        <w:pStyle w:val="berschrift1"/>
        <w:numPr>
          <w:ilvl w:val="0"/>
          <w:numId w:val="15"/>
        </w:numPr>
        <w:rPr>
          <w:b/>
          <w:bCs/>
        </w:rPr>
      </w:pPr>
      <w:bookmarkStart w:id="20" w:name="_Toc175316702"/>
      <w:bookmarkStart w:id="21" w:name="_Toc175909864"/>
      <w:bookmarkStart w:id="22" w:name="_Toc180074431"/>
      <w:bookmarkStart w:id="23" w:name="_Toc66359970"/>
      <w:bookmarkStart w:id="24" w:name="_Toc66362131"/>
      <w:bookmarkEnd w:id="18"/>
      <w:bookmarkEnd w:id="19"/>
      <w:r w:rsidRPr="00C4580E">
        <w:rPr>
          <w:b/>
          <w:bCs/>
        </w:rPr>
        <w:t>REMI-Stufenmodell Teilbereich Fachwissen Physik: Mechanik</w:t>
      </w:r>
      <w:bookmarkEnd w:id="20"/>
      <w:bookmarkEnd w:id="21"/>
      <w:bookmarkEnd w:id="22"/>
    </w:p>
    <w:p w14:paraId="7F8FA041" w14:textId="3B01D2F3" w:rsidR="002C7DE5" w:rsidRPr="00155DE3" w:rsidRDefault="61E38A74" w:rsidP="61E38A74">
      <w:pPr>
        <w:jc w:val="both"/>
        <w:rPr>
          <w:rFonts w:asciiTheme="minorHAnsi" w:hAnsiTheme="minorHAnsi" w:cstheme="minorBidi"/>
          <w:color w:val="000000"/>
        </w:rPr>
      </w:pPr>
      <w:r w:rsidRPr="00155DE3">
        <w:rPr>
          <w:rFonts w:asciiTheme="minorHAnsi" w:hAnsiTheme="minorHAnsi" w:cstheme="minorBidi"/>
          <w:color w:val="000000" w:themeColor="text1"/>
        </w:rPr>
        <w:t xml:space="preserve">Die ILZ-Stufen (Stufen der Inklusiven Lernzugänge) des folgenden Modells sind im allgemeinen Teil der Remi Stufenmodelle detailliert erklärt (siehe </w:t>
      </w:r>
      <w:commentRangeStart w:id="25"/>
      <w:r w:rsidRPr="61E38A74">
        <w:rPr>
          <w:rFonts w:asciiTheme="minorHAnsi" w:hAnsiTheme="minorHAnsi" w:cstheme="minorBidi"/>
          <w:color w:val="000000" w:themeColor="text1"/>
          <w:u w:val="single"/>
        </w:rPr>
        <w:t>NaWi_2024_final.docx</w:t>
      </w:r>
      <w:commentRangeEnd w:id="25"/>
      <w:r w:rsidR="002C7DE5">
        <w:commentReference w:id="25"/>
      </w:r>
      <w:r w:rsidRPr="61E38A74">
        <w:rPr>
          <w:rFonts w:asciiTheme="minorHAnsi" w:hAnsiTheme="minorHAnsi" w:cstheme="minorBidi"/>
          <w:color w:val="000000" w:themeColor="text1"/>
        </w:rPr>
        <w:t>)</w:t>
      </w:r>
      <w:r w:rsidRPr="00155DE3">
        <w:rPr>
          <w:rFonts w:asciiTheme="minorHAnsi" w:hAnsiTheme="minorHAnsi" w:cstheme="minorBidi"/>
          <w:color w:val="000000" w:themeColor="text1"/>
        </w:rPr>
        <w:t>.</w:t>
      </w:r>
    </w:p>
    <w:p w14:paraId="184C4596" w14:textId="6795BC67" w:rsidR="00D10DCE" w:rsidRPr="00155DE3" w:rsidRDefault="00D10DCE" w:rsidP="00D10DCE">
      <w:pPr>
        <w:pStyle w:val="FlietextREMI"/>
        <w:rPr>
          <w:rFonts w:asciiTheme="minorHAnsi" w:hAnsiTheme="minorHAnsi" w:cstheme="minorHAnsi"/>
          <w:lang w:eastAsia="de-DE"/>
        </w:rPr>
      </w:pPr>
      <w:r w:rsidRPr="00155DE3">
        <w:rPr>
          <w:rFonts w:asciiTheme="minorHAnsi" w:hAnsiTheme="minorHAnsi" w:cstheme="minorHAnsi"/>
          <w:lang w:eastAsia="de-DE"/>
        </w:rPr>
        <w:t xml:space="preserve">Folgende </w:t>
      </w:r>
      <w:r w:rsidR="00693329" w:rsidRPr="00155DE3">
        <w:rPr>
          <w:rFonts w:asciiTheme="minorHAnsi" w:hAnsiTheme="minorHAnsi" w:cstheme="minorHAnsi"/>
          <w:lang w:eastAsia="de-DE"/>
        </w:rPr>
        <w:t>ILZ-Stufen</w:t>
      </w:r>
      <w:r w:rsidRPr="00155DE3">
        <w:rPr>
          <w:rFonts w:asciiTheme="minorHAnsi" w:hAnsiTheme="minorHAnsi" w:cstheme="minorHAnsi"/>
          <w:lang w:eastAsia="de-DE"/>
        </w:rPr>
        <w:t xml:space="preserve"> gibt es:</w:t>
      </w:r>
    </w:p>
    <w:p w14:paraId="0A2334A4" w14:textId="6B45252F" w:rsidR="00D10DCE" w:rsidRPr="00F030A9" w:rsidRDefault="00D10DCE" w:rsidP="00F030A9">
      <w:pPr>
        <w:pStyle w:val="StandardWeb"/>
        <w:numPr>
          <w:ilvl w:val="0"/>
          <w:numId w:val="32"/>
        </w:numPr>
        <w:spacing w:before="0" w:beforeAutospacing="0" w:after="0" w:afterAutospacing="0"/>
        <w:ind w:left="1134" w:hanging="567"/>
        <w:rPr>
          <w:rFonts w:asciiTheme="minorHAnsi" w:hAnsiTheme="minorHAnsi" w:cstheme="minorHAnsi"/>
        </w:rPr>
      </w:pPr>
      <w:r w:rsidRPr="00F030A9">
        <w:rPr>
          <w:rFonts w:asciiTheme="minorHAnsi" w:hAnsiTheme="minorHAnsi" w:cstheme="minorHAnsi"/>
        </w:rPr>
        <w:t xml:space="preserve">basal-perzeptiv </w:t>
      </w:r>
    </w:p>
    <w:p w14:paraId="046E6A42" w14:textId="3FD7048F" w:rsidR="00D10DCE" w:rsidRPr="00E977A9" w:rsidRDefault="00D10DCE" w:rsidP="00F030A9">
      <w:pPr>
        <w:pStyle w:val="StandardWeb"/>
        <w:numPr>
          <w:ilvl w:val="0"/>
          <w:numId w:val="32"/>
        </w:numPr>
        <w:spacing w:before="0" w:beforeAutospacing="0" w:after="0" w:afterAutospacing="0"/>
        <w:ind w:left="1134" w:hanging="567"/>
        <w:rPr>
          <w:rFonts w:asciiTheme="minorHAnsi" w:hAnsiTheme="minorHAnsi" w:cstheme="minorHAnsi"/>
        </w:rPr>
      </w:pPr>
      <w:proofErr w:type="spellStart"/>
      <w:r w:rsidRPr="00F030A9">
        <w:rPr>
          <w:rFonts w:asciiTheme="minorHAnsi" w:hAnsiTheme="minorHAnsi" w:cstheme="minorHAnsi"/>
        </w:rPr>
        <w:t>unkonkret-gegenständlich</w:t>
      </w:r>
      <w:proofErr w:type="spellEnd"/>
      <w:r w:rsidRPr="00F030A9">
        <w:rPr>
          <w:rFonts w:asciiTheme="minorHAnsi" w:hAnsiTheme="minorHAnsi" w:cstheme="minorHAnsi"/>
        </w:rPr>
        <w:t xml:space="preserve"> </w:t>
      </w:r>
    </w:p>
    <w:p w14:paraId="0A69BF2E" w14:textId="77777777" w:rsidR="00D10DCE" w:rsidRPr="00E977A9" w:rsidRDefault="00D10DCE" w:rsidP="00F030A9">
      <w:pPr>
        <w:pStyle w:val="StandardWeb"/>
        <w:numPr>
          <w:ilvl w:val="0"/>
          <w:numId w:val="32"/>
        </w:numPr>
        <w:spacing w:before="0" w:beforeAutospacing="0" w:after="0" w:afterAutospacing="0"/>
        <w:ind w:left="1134" w:hanging="567"/>
        <w:rPr>
          <w:rFonts w:asciiTheme="minorHAnsi" w:hAnsiTheme="minorHAnsi" w:cstheme="minorHAnsi"/>
        </w:rPr>
      </w:pPr>
      <w:proofErr w:type="spellStart"/>
      <w:r w:rsidRPr="00E977A9">
        <w:rPr>
          <w:rFonts w:asciiTheme="minorHAnsi" w:hAnsiTheme="minorHAnsi" w:cstheme="minorHAnsi"/>
        </w:rPr>
        <w:t>konkret-gegenständlich</w:t>
      </w:r>
      <w:proofErr w:type="spellEnd"/>
      <w:r w:rsidRPr="00E977A9">
        <w:rPr>
          <w:rFonts w:asciiTheme="minorHAnsi" w:hAnsiTheme="minorHAnsi" w:cstheme="minorHAnsi"/>
        </w:rPr>
        <w:t xml:space="preserve"> </w:t>
      </w:r>
    </w:p>
    <w:p w14:paraId="6B8FB5EE" w14:textId="77777777" w:rsidR="00D10DCE" w:rsidRPr="00E977A9" w:rsidRDefault="00D10DCE" w:rsidP="00F030A9">
      <w:pPr>
        <w:pStyle w:val="StandardWeb"/>
        <w:numPr>
          <w:ilvl w:val="0"/>
          <w:numId w:val="32"/>
        </w:numPr>
        <w:spacing w:before="0" w:beforeAutospacing="0" w:after="0" w:afterAutospacing="0"/>
        <w:ind w:left="1134" w:hanging="567"/>
        <w:rPr>
          <w:rFonts w:asciiTheme="minorHAnsi" w:hAnsiTheme="minorHAnsi" w:cstheme="minorHAnsi"/>
        </w:rPr>
      </w:pPr>
      <w:r w:rsidRPr="00E977A9">
        <w:rPr>
          <w:rFonts w:asciiTheme="minorHAnsi" w:hAnsiTheme="minorHAnsi" w:cstheme="minorHAnsi"/>
        </w:rPr>
        <w:t xml:space="preserve">anschaulich </w:t>
      </w:r>
    </w:p>
    <w:p w14:paraId="2671DD0F" w14:textId="77777777" w:rsidR="00D10DCE" w:rsidRPr="00E977A9" w:rsidRDefault="00D10DCE" w:rsidP="00F030A9">
      <w:pPr>
        <w:pStyle w:val="StandardWeb"/>
        <w:numPr>
          <w:ilvl w:val="0"/>
          <w:numId w:val="32"/>
        </w:numPr>
        <w:spacing w:before="0" w:beforeAutospacing="0" w:after="0" w:afterAutospacing="0"/>
        <w:ind w:left="1134" w:hanging="567"/>
        <w:rPr>
          <w:rFonts w:asciiTheme="minorHAnsi" w:hAnsiTheme="minorHAnsi" w:cstheme="minorHAnsi"/>
        </w:rPr>
      </w:pPr>
      <w:r w:rsidRPr="00E977A9">
        <w:rPr>
          <w:rFonts w:asciiTheme="minorHAnsi" w:hAnsiTheme="minorHAnsi" w:cstheme="minorHAnsi"/>
        </w:rPr>
        <w:t xml:space="preserve">grob </w:t>
      </w:r>
      <w:proofErr w:type="spellStart"/>
      <w:r w:rsidRPr="00E977A9">
        <w:rPr>
          <w:rFonts w:asciiTheme="minorHAnsi" w:hAnsiTheme="minorHAnsi" w:cstheme="minorHAnsi"/>
        </w:rPr>
        <w:t>überblickend</w:t>
      </w:r>
      <w:proofErr w:type="spellEnd"/>
      <w:r w:rsidRPr="00E977A9">
        <w:rPr>
          <w:rFonts w:asciiTheme="minorHAnsi" w:hAnsiTheme="minorHAnsi" w:cstheme="minorHAnsi"/>
        </w:rPr>
        <w:t xml:space="preserve"> </w:t>
      </w:r>
    </w:p>
    <w:p w14:paraId="27C877DB" w14:textId="77777777" w:rsidR="00D10DCE" w:rsidRPr="00E977A9" w:rsidRDefault="00D10DCE" w:rsidP="00F030A9">
      <w:pPr>
        <w:pStyle w:val="StandardWeb"/>
        <w:numPr>
          <w:ilvl w:val="0"/>
          <w:numId w:val="32"/>
        </w:numPr>
        <w:spacing w:before="0" w:beforeAutospacing="0" w:after="0" w:afterAutospacing="0"/>
        <w:ind w:left="1134" w:hanging="567"/>
        <w:rPr>
          <w:rFonts w:asciiTheme="minorHAnsi" w:hAnsiTheme="minorHAnsi" w:cstheme="minorHAnsi"/>
        </w:rPr>
      </w:pPr>
      <w:r w:rsidRPr="00E977A9">
        <w:rPr>
          <w:rFonts w:asciiTheme="minorHAnsi" w:hAnsiTheme="minorHAnsi" w:cstheme="minorHAnsi"/>
        </w:rPr>
        <w:t>abstrakt/komplex/exakt</w:t>
      </w:r>
    </w:p>
    <w:p w14:paraId="714D246F" w14:textId="69AE7701" w:rsidR="00D10DCE" w:rsidRPr="00E977A9" w:rsidRDefault="00D10DCE" w:rsidP="00F030A9">
      <w:pPr>
        <w:pStyle w:val="StandardWeb"/>
        <w:spacing w:before="0" w:beforeAutospacing="0" w:after="0" w:afterAutospacing="0"/>
        <w:ind w:left="1134" w:hanging="567"/>
        <w:rPr>
          <w:rFonts w:asciiTheme="minorHAnsi" w:hAnsiTheme="minorHAnsi" w:cstheme="minorHAnsi"/>
        </w:rPr>
      </w:pPr>
      <w:r w:rsidRPr="00E977A9">
        <w:rPr>
          <w:rFonts w:asciiTheme="minorHAnsi" w:hAnsiTheme="minorHAnsi" w:cstheme="minorHAnsi"/>
        </w:rPr>
        <w:t xml:space="preserve">6a </w:t>
      </w:r>
      <w:r w:rsidRPr="00E977A9">
        <w:rPr>
          <w:rFonts w:asciiTheme="minorHAnsi" w:hAnsiTheme="minorHAnsi" w:cstheme="minorHAnsi"/>
        </w:rPr>
        <w:tab/>
        <w:t>einzelne Fakten verstehen und wiedergeben</w:t>
      </w:r>
    </w:p>
    <w:p w14:paraId="3D31D3AF" w14:textId="5E60484F" w:rsidR="00D10DCE" w:rsidRPr="00E977A9" w:rsidRDefault="00D10DCE" w:rsidP="00F030A9">
      <w:pPr>
        <w:pStyle w:val="StandardWeb"/>
        <w:spacing w:before="0" w:beforeAutospacing="0" w:after="0" w:afterAutospacing="0"/>
        <w:ind w:left="1134" w:hanging="567"/>
        <w:rPr>
          <w:rFonts w:asciiTheme="minorHAnsi" w:hAnsiTheme="minorHAnsi" w:cstheme="minorHAnsi"/>
        </w:rPr>
      </w:pPr>
      <w:r w:rsidRPr="00E977A9">
        <w:rPr>
          <w:rFonts w:asciiTheme="minorHAnsi" w:hAnsiTheme="minorHAnsi" w:cstheme="minorHAnsi"/>
        </w:rPr>
        <w:t xml:space="preserve">6b </w:t>
      </w:r>
      <w:r w:rsidRPr="00E977A9">
        <w:rPr>
          <w:rFonts w:asciiTheme="minorHAnsi" w:hAnsiTheme="minorHAnsi" w:cstheme="minorHAnsi"/>
        </w:rPr>
        <w:tab/>
        <w:t xml:space="preserve">Prozesse verstehen und wiedergeben </w:t>
      </w:r>
    </w:p>
    <w:p w14:paraId="3B6A03FD" w14:textId="36CF3CA1" w:rsidR="00D10DCE" w:rsidRPr="00E977A9" w:rsidRDefault="00D10DCE" w:rsidP="00F030A9">
      <w:pPr>
        <w:pStyle w:val="StandardWeb"/>
        <w:spacing w:before="0" w:beforeAutospacing="0" w:after="0" w:afterAutospacing="0"/>
        <w:ind w:left="1134" w:hanging="567"/>
        <w:rPr>
          <w:rFonts w:asciiTheme="minorHAnsi" w:hAnsiTheme="minorHAnsi" w:cstheme="minorHAnsi"/>
        </w:rPr>
      </w:pPr>
      <w:r w:rsidRPr="00E977A9">
        <w:rPr>
          <w:rFonts w:asciiTheme="minorHAnsi" w:hAnsiTheme="minorHAnsi" w:cstheme="minorHAnsi"/>
        </w:rPr>
        <w:t xml:space="preserve">6c </w:t>
      </w:r>
      <w:r w:rsidRPr="00E977A9">
        <w:rPr>
          <w:rFonts w:asciiTheme="minorHAnsi" w:hAnsiTheme="minorHAnsi" w:cstheme="minorHAnsi"/>
        </w:rPr>
        <w:tab/>
      </w:r>
      <w:proofErr w:type="spellStart"/>
      <w:r w:rsidRPr="00E977A9">
        <w:rPr>
          <w:rFonts w:asciiTheme="minorHAnsi" w:hAnsiTheme="minorHAnsi" w:cstheme="minorHAnsi"/>
        </w:rPr>
        <w:t>Zusammenhänge</w:t>
      </w:r>
      <w:proofErr w:type="spellEnd"/>
      <w:r w:rsidRPr="00E977A9">
        <w:rPr>
          <w:rFonts w:asciiTheme="minorHAnsi" w:hAnsiTheme="minorHAnsi" w:cstheme="minorHAnsi"/>
        </w:rPr>
        <w:t xml:space="preserve"> erkennen und </w:t>
      </w:r>
      <w:proofErr w:type="spellStart"/>
      <w:r w:rsidRPr="00E977A9">
        <w:rPr>
          <w:rFonts w:asciiTheme="minorHAnsi" w:hAnsiTheme="minorHAnsi" w:cstheme="minorHAnsi"/>
        </w:rPr>
        <w:t>erklären</w:t>
      </w:r>
      <w:proofErr w:type="spellEnd"/>
      <w:r w:rsidRPr="00E977A9">
        <w:rPr>
          <w:rFonts w:asciiTheme="minorHAnsi" w:hAnsiTheme="minorHAnsi" w:cstheme="minorHAnsi"/>
        </w:rPr>
        <w:t xml:space="preserve"> </w:t>
      </w:r>
    </w:p>
    <w:p w14:paraId="7628A99E" w14:textId="286A0331" w:rsidR="00D10DCE" w:rsidRPr="00E977A9" w:rsidRDefault="00D10DCE" w:rsidP="00F030A9">
      <w:pPr>
        <w:pStyle w:val="StandardWeb"/>
        <w:spacing w:before="0" w:beforeAutospacing="0" w:after="0" w:afterAutospacing="0"/>
        <w:ind w:left="1134" w:hanging="567"/>
        <w:rPr>
          <w:rFonts w:asciiTheme="minorHAnsi" w:hAnsiTheme="minorHAnsi" w:cstheme="minorHAnsi"/>
        </w:rPr>
      </w:pPr>
      <w:r w:rsidRPr="00E977A9">
        <w:rPr>
          <w:rFonts w:asciiTheme="minorHAnsi" w:hAnsiTheme="minorHAnsi" w:cstheme="minorHAnsi"/>
        </w:rPr>
        <w:t xml:space="preserve">6d </w:t>
      </w:r>
      <w:r w:rsidRPr="00E977A9">
        <w:rPr>
          <w:rFonts w:asciiTheme="minorHAnsi" w:hAnsiTheme="minorHAnsi" w:cstheme="minorHAnsi"/>
        </w:rPr>
        <w:tab/>
        <w:t xml:space="preserve">eigene Konzepte entwickeln </w:t>
      </w:r>
    </w:p>
    <w:p w14:paraId="40A700C8" w14:textId="19DB6760" w:rsidR="00D10DCE" w:rsidRPr="00E977A9" w:rsidRDefault="00D10DCE" w:rsidP="00F030A9">
      <w:pPr>
        <w:pStyle w:val="StandardWeb"/>
        <w:spacing w:before="0" w:beforeAutospacing="0" w:after="0" w:afterAutospacing="0"/>
        <w:ind w:left="1134" w:hanging="567"/>
        <w:rPr>
          <w:rFonts w:asciiTheme="minorHAnsi" w:hAnsiTheme="minorHAnsi" w:cstheme="minorHAnsi"/>
        </w:rPr>
      </w:pPr>
      <w:r w:rsidRPr="00E977A9">
        <w:rPr>
          <w:rFonts w:asciiTheme="minorHAnsi" w:hAnsiTheme="minorHAnsi" w:cstheme="minorHAnsi"/>
        </w:rPr>
        <w:t xml:space="preserve">6e </w:t>
      </w:r>
      <w:r w:rsidRPr="00E977A9">
        <w:rPr>
          <w:rFonts w:asciiTheme="minorHAnsi" w:hAnsiTheme="minorHAnsi" w:cstheme="minorHAnsi"/>
        </w:rPr>
        <w:tab/>
        <w:t xml:space="preserve">entwickelte Konzepte und Modellvorstellungen kritisch hinterfragen und auf neue Sachverhalte anwenden —&gt; </w:t>
      </w:r>
      <w:proofErr w:type="spellStart"/>
      <w:r w:rsidRPr="00E977A9">
        <w:rPr>
          <w:rFonts w:asciiTheme="minorHAnsi" w:hAnsiTheme="minorHAnsi" w:cstheme="minorHAnsi"/>
        </w:rPr>
        <w:t>Selbstständiges</w:t>
      </w:r>
      <w:proofErr w:type="spellEnd"/>
      <w:r w:rsidRPr="00E977A9">
        <w:rPr>
          <w:rFonts w:asciiTheme="minorHAnsi" w:hAnsiTheme="minorHAnsi" w:cstheme="minorHAnsi"/>
        </w:rPr>
        <w:t xml:space="preserve"> </w:t>
      </w:r>
      <w:proofErr w:type="spellStart"/>
      <w:r w:rsidRPr="00E977A9">
        <w:rPr>
          <w:rFonts w:asciiTheme="minorHAnsi" w:hAnsiTheme="minorHAnsi" w:cstheme="minorHAnsi"/>
        </w:rPr>
        <w:t>Lösen</w:t>
      </w:r>
      <w:proofErr w:type="spellEnd"/>
      <w:r w:rsidRPr="00E977A9">
        <w:rPr>
          <w:rFonts w:asciiTheme="minorHAnsi" w:hAnsiTheme="minorHAnsi" w:cstheme="minorHAnsi"/>
        </w:rPr>
        <w:t xml:space="preserve"> von Problemen</w:t>
      </w:r>
    </w:p>
    <w:p w14:paraId="32609EF0" w14:textId="420D807C" w:rsidR="00D10DCE" w:rsidRPr="00E977A9" w:rsidRDefault="00D10DCE" w:rsidP="00F030A9">
      <w:pPr>
        <w:pStyle w:val="StandardWeb"/>
        <w:spacing w:before="0" w:beforeAutospacing="0" w:after="0" w:afterAutospacing="0"/>
        <w:ind w:left="1134" w:hanging="567"/>
        <w:rPr>
          <w:rFonts w:asciiTheme="minorHAnsi" w:hAnsiTheme="minorHAnsi" w:cstheme="minorHAnsi"/>
        </w:rPr>
      </w:pPr>
      <w:r w:rsidRPr="00E977A9">
        <w:rPr>
          <w:rFonts w:asciiTheme="minorHAnsi" w:hAnsiTheme="minorHAnsi" w:cstheme="minorHAnsi"/>
        </w:rPr>
        <w:t xml:space="preserve">6f </w:t>
      </w:r>
      <w:r w:rsidRPr="00E977A9">
        <w:rPr>
          <w:rFonts w:asciiTheme="minorHAnsi" w:hAnsiTheme="minorHAnsi" w:cstheme="minorHAnsi"/>
        </w:rPr>
        <w:tab/>
        <w:t xml:space="preserve">unbekannte Sachverhalte argumentativ bewerten, Handlungsempfehlungen ableiten und umsetzen </w:t>
      </w:r>
    </w:p>
    <w:p w14:paraId="13E403FA" w14:textId="3FBE1E86" w:rsidR="00D10DCE" w:rsidRPr="00E977A9" w:rsidRDefault="00D10DCE" w:rsidP="00E977A9">
      <w:pPr>
        <w:pStyle w:val="FlietextREMI"/>
        <w:rPr>
          <w:rFonts w:asciiTheme="minorHAnsi" w:hAnsiTheme="minorHAnsi" w:cstheme="minorHAnsi"/>
          <w:lang w:eastAsia="de-DE"/>
        </w:rPr>
      </w:pPr>
    </w:p>
    <w:p w14:paraId="60732E80" w14:textId="066F4D31" w:rsidR="002C7DE5" w:rsidRPr="00D10DCE" w:rsidRDefault="61E38A74" w:rsidP="00E10915">
      <w:pPr>
        <w:pStyle w:val="FlietextREMI"/>
      </w:pPr>
      <w:r w:rsidRPr="00E977A9">
        <w:t xml:space="preserve">Ab Stufe 3 enthalten </w:t>
      </w:r>
      <w:r w:rsidR="00E977A9">
        <w:t xml:space="preserve">die </w:t>
      </w:r>
      <w:r w:rsidRPr="61E38A74">
        <w:t xml:space="preserve">folgenden Tabellen </w:t>
      </w:r>
      <w:r w:rsidRPr="00E977A9">
        <w:t xml:space="preserve">die </w:t>
      </w:r>
      <w:r w:rsidRPr="61E38A74">
        <w:t>ILZ-</w:t>
      </w:r>
      <w:r w:rsidRPr="00E977A9">
        <w:t>Stufen die Markierungen „</w:t>
      </w:r>
      <w:r w:rsidRPr="61E38A74">
        <w:t>(</w:t>
      </w:r>
      <w:r w:rsidRPr="00E977A9">
        <w:t>I</w:t>
      </w:r>
      <w:r w:rsidRPr="61E38A74">
        <w:t>)</w:t>
      </w:r>
      <w:r w:rsidRPr="00E977A9">
        <w:t>“ und „</w:t>
      </w:r>
      <w:r w:rsidRPr="61E38A74">
        <w:t>(</w:t>
      </w:r>
      <w:r w:rsidRPr="00E977A9">
        <w:t>II</w:t>
      </w:r>
      <w:r w:rsidRPr="61E38A74">
        <w:t xml:space="preserve">)“. Diese dienen dem leichteren Wiederfinden von zusammengehörigen Themenkomplexen über die Stufen hinweg. </w:t>
      </w:r>
      <w:r w:rsidR="004E6900">
        <w:t>„</w:t>
      </w:r>
      <w:r w:rsidRPr="61E38A74">
        <w:t>(II)” setzt ab Stufe 3 ein, da eine Basis dafür gelegt werden muss.</w:t>
      </w:r>
    </w:p>
    <w:p w14:paraId="3DCBCD40" w14:textId="77777777" w:rsidR="002C7DE5" w:rsidRPr="00D10DCE" w:rsidRDefault="61E38A74" w:rsidP="61E38A74">
      <w:pPr>
        <w:jc w:val="both"/>
        <w:rPr>
          <w:rFonts w:asciiTheme="minorHAnsi" w:hAnsiTheme="minorHAnsi" w:cstheme="minorBidi"/>
          <w:color w:val="000000"/>
          <w:lang w:val="en-US"/>
        </w:rPr>
      </w:pPr>
      <w:r w:rsidRPr="61E38A74">
        <w:rPr>
          <w:rFonts w:asciiTheme="minorHAnsi" w:hAnsiTheme="minorHAnsi" w:cstheme="minorBidi"/>
          <w:color w:val="000000" w:themeColor="text1"/>
          <w:lang w:val="en-US"/>
        </w:rPr>
        <w:t xml:space="preserve">(I): </w:t>
      </w:r>
      <w:r w:rsidR="002C7DE5" w:rsidRPr="00583A53">
        <w:rPr>
          <w:lang w:val="en-US"/>
        </w:rPr>
        <w:tab/>
      </w:r>
      <w:proofErr w:type="spellStart"/>
      <w:r w:rsidRPr="61E38A74">
        <w:rPr>
          <w:rFonts w:asciiTheme="minorHAnsi" w:hAnsiTheme="minorHAnsi" w:cstheme="minorBidi"/>
          <w:color w:val="000000" w:themeColor="text1"/>
          <w:lang w:val="en-US"/>
        </w:rPr>
        <w:t>Themenkomplex</w:t>
      </w:r>
      <w:proofErr w:type="spellEnd"/>
      <w:r w:rsidRPr="61E38A74">
        <w:rPr>
          <w:rFonts w:asciiTheme="minorHAnsi" w:hAnsiTheme="minorHAnsi" w:cstheme="minorBidi"/>
          <w:color w:val="000000" w:themeColor="text1"/>
          <w:lang w:val="en-US"/>
        </w:rPr>
        <w:t xml:space="preserve"> I</w:t>
      </w:r>
    </w:p>
    <w:p w14:paraId="4E8DE78A" w14:textId="00A11109" w:rsidR="002C7DE5" w:rsidRPr="00D10DCE" w:rsidRDefault="61E38A74" w:rsidP="61E38A74">
      <w:pPr>
        <w:jc w:val="both"/>
        <w:rPr>
          <w:rFonts w:cstheme="minorBidi"/>
          <w:i/>
          <w:iCs/>
          <w:color w:val="000000"/>
          <w:lang w:val="en-US"/>
        </w:rPr>
      </w:pPr>
      <w:r w:rsidRPr="61E38A74">
        <w:rPr>
          <w:rFonts w:asciiTheme="minorHAnsi" w:hAnsiTheme="minorHAnsi" w:cstheme="minorBidi"/>
          <w:color w:val="000000" w:themeColor="text1"/>
          <w:lang w:val="en-US"/>
        </w:rPr>
        <w:t xml:space="preserve">(II): </w:t>
      </w:r>
      <w:r w:rsidR="002C7DE5" w:rsidRPr="00583A53">
        <w:rPr>
          <w:lang w:val="en-US"/>
        </w:rPr>
        <w:tab/>
      </w:r>
      <w:proofErr w:type="spellStart"/>
      <w:r w:rsidRPr="61E38A74">
        <w:rPr>
          <w:rFonts w:cstheme="minorBidi"/>
          <w:color w:val="000000" w:themeColor="text1"/>
          <w:lang w:val="en-US"/>
        </w:rPr>
        <w:t>Themenkomplex</w:t>
      </w:r>
      <w:proofErr w:type="spellEnd"/>
      <w:r w:rsidRPr="61E38A74">
        <w:rPr>
          <w:rFonts w:cstheme="minorBidi"/>
          <w:color w:val="000000" w:themeColor="text1"/>
          <w:lang w:val="en-US"/>
        </w:rPr>
        <w:t xml:space="preserve"> II </w:t>
      </w:r>
    </w:p>
    <w:p w14:paraId="34F88A6D" w14:textId="77777777" w:rsidR="002C7DE5" w:rsidRPr="00D10DCE" w:rsidRDefault="002C7DE5" w:rsidP="61E38A74">
      <w:pPr>
        <w:jc w:val="both"/>
        <w:rPr>
          <w:rFonts w:asciiTheme="minorHAnsi" w:hAnsiTheme="minorHAnsi" w:cstheme="minorBidi"/>
          <w:color w:val="000000"/>
          <w:lang w:val="en-US"/>
        </w:rPr>
      </w:pPr>
    </w:p>
    <w:p w14:paraId="3DE343A6" w14:textId="77777777" w:rsidR="002C7DE5" w:rsidRPr="00D10DCE" w:rsidRDefault="61E38A74" w:rsidP="00E10915">
      <w:pPr>
        <w:pStyle w:val="FlietextREMI"/>
      </w:pPr>
      <w:r w:rsidRPr="61E38A74">
        <w:t xml:space="preserve">Die Basiskonzepte Wechselwirkung (wenn Körper aufeinander einwirken, kann eine Verformung oder eine Änderung der Bewegungszustände der Körper auftreten), System (stabile Zustände sind Systeme im Gleichgewicht, Kräftegleichgewicht) und Energie (die Gesamtheit der Energien </w:t>
      </w:r>
    </w:p>
    <w:p w14:paraId="52A71F28" w14:textId="317C74E7" w:rsidR="002C7DE5" w:rsidRPr="00D10DCE" w:rsidRDefault="61E38A74" w:rsidP="00E10915">
      <w:pPr>
        <w:pStyle w:val="FlietextREMI"/>
      </w:pPr>
      <w:r w:rsidRPr="61E38A74">
        <w:t>bleibt konstant) fließen hier ein (KMK, 2004). Materie fließt in anderen Stufenmodellen ein (Elektrizität</w:t>
      </w:r>
      <w:r w:rsidR="00695464">
        <w:t>,</w:t>
      </w:r>
      <w:r w:rsidR="0057268E" w:rsidRPr="007F334D">
        <w:t xml:space="preserve"> </w:t>
      </w:r>
      <w:commentRangeStart w:id="26"/>
      <w:proofErr w:type="spellStart"/>
      <w:r w:rsidR="0057268E" w:rsidRPr="00F22AD5">
        <w:rPr>
          <w:u w:val="single"/>
        </w:rPr>
        <w:t>Physik</w:t>
      </w:r>
      <w:r w:rsidR="001F6231" w:rsidRPr="00F22AD5">
        <w:rPr>
          <w:u w:val="single"/>
        </w:rPr>
        <w:t>_</w:t>
      </w:r>
      <w:r w:rsidR="0057268E" w:rsidRPr="00F22AD5">
        <w:rPr>
          <w:u w:val="single"/>
        </w:rPr>
        <w:t>Teilbereich</w:t>
      </w:r>
      <w:proofErr w:type="spellEnd"/>
      <w:r w:rsidR="009B6C01" w:rsidRPr="00F22AD5">
        <w:rPr>
          <w:u w:val="single"/>
        </w:rPr>
        <w:t xml:space="preserve"> </w:t>
      </w:r>
      <w:r w:rsidR="0057268E" w:rsidRPr="00F22AD5">
        <w:rPr>
          <w:u w:val="single"/>
        </w:rPr>
        <w:t>Elektrizität_2024.xlsx</w:t>
      </w:r>
      <w:commentRangeEnd w:id="26"/>
      <w:r w:rsidR="00F22AD5">
        <w:rPr>
          <w:rStyle w:val="Kommentarzeichen"/>
        </w:rPr>
        <w:commentReference w:id="26"/>
      </w:r>
      <w:r w:rsidRPr="61E38A74">
        <w:t xml:space="preserve">, siehe auch </w:t>
      </w:r>
      <w:proofErr w:type="spellStart"/>
      <w:r w:rsidRPr="61E38A74">
        <w:t>ReMi</w:t>
      </w:r>
      <w:proofErr w:type="spellEnd"/>
      <w:r w:rsidRPr="61E38A74">
        <w:t>-Stufenmodelle Fachwissen Chemie</w:t>
      </w:r>
      <w:r w:rsidR="00501B1C">
        <w:t>,</w:t>
      </w:r>
      <w:r w:rsidR="00501B1C" w:rsidRPr="00501B1C">
        <w:rPr>
          <w:rFonts w:ascii="Helvetica Neue" w:hAnsi="Helvetica Neue" w:cs="Helvetica Neue"/>
          <w:color w:val="3F3F3F"/>
          <w:sz w:val="26"/>
          <w:szCs w:val="26"/>
          <w:lang w:eastAsia="de-DE"/>
        </w:rPr>
        <w:t xml:space="preserve"> </w:t>
      </w:r>
      <w:commentRangeStart w:id="27"/>
      <w:r w:rsidR="00501B1C" w:rsidRPr="00C70F79">
        <w:rPr>
          <w:u w:val="single"/>
        </w:rPr>
        <w:t>Chemie_final_2024.docx</w:t>
      </w:r>
      <w:commentRangeEnd w:id="27"/>
      <w:r w:rsidR="00C70F79">
        <w:rPr>
          <w:rStyle w:val="Kommentarzeichen"/>
        </w:rPr>
        <w:commentReference w:id="27"/>
      </w:r>
      <w:r w:rsidRPr="61E38A74">
        <w:t>).</w:t>
      </w:r>
    </w:p>
    <w:p w14:paraId="706311ED" w14:textId="1750F009" w:rsidR="002C7DE5" w:rsidRPr="00E713DA" w:rsidRDefault="61E38A74" w:rsidP="00E10915">
      <w:pPr>
        <w:pStyle w:val="FlietextREMI"/>
        <w:rPr>
          <w:rFonts w:eastAsia="Calibri"/>
        </w:rPr>
      </w:pPr>
      <w:r w:rsidRPr="00E713DA">
        <w:rPr>
          <w:rFonts w:eastAsia="Calibri"/>
        </w:rPr>
        <w:t>Zum Erreichen des Hauptschulabschlusses / Berufsreife müssen die Kompetenzen der Stufen 1-6d erreicht sein, bei Stufen 6e und 6f können folgende Abstriche gemacht werden: Hier ist der Themenkomplex (II) nicht für Hauptschulabschluss / Berufsreife vorgesehen. Höhere Abschlüsse unterscheiden sich davon durch tiefere und detailliertere Bearbeitungen der Themen, mehr Transfer und höhere Mathematisierung.</w:t>
      </w:r>
    </w:p>
    <w:p w14:paraId="34ACFF35" w14:textId="77777777" w:rsidR="00AB07EA" w:rsidRDefault="00AB07EA" w:rsidP="00AB07EA">
      <w:pPr>
        <w:pStyle w:val="FlietextREMI"/>
      </w:pPr>
    </w:p>
    <w:p w14:paraId="08A62F34" w14:textId="6276CB45" w:rsidR="001E5FBC" w:rsidRDefault="41F7DBE1" w:rsidP="00962738">
      <w:pPr>
        <w:pStyle w:val="StandardWeb"/>
        <w:spacing w:before="0" w:beforeAutospacing="0" w:after="0" w:afterAutospacing="0"/>
        <w:rPr>
          <w:rFonts w:asciiTheme="minorHAnsi" w:hAnsiTheme="minorHAnsi" w:cstheme="minorBidi"/>
          <w:color w:val="000000" w:themeColor="text1"/>
          <w:u w:val="single"/>
        </w:rPr>
      </w:pPr>
      <w:r w:rsidRPr="41F7DBE1">
        <w:rPr>
          <w:rFonts w:asciiTheme="minorHAnsi" w:hAnsiTheme="minorHAnsi" w:cstheme="minorBidi"/>
          <w:color w:val="000000" w:themeColor="text1"/>
        </w:rPr>
        <w:t xml:space="preserve">Hier gelangen Sie zum </w:t>
      </w:r>
      <w:proofErr w:type="spellStart"/>
      <w:r w:rsidRPr="007605EE">
        <w:rPr>
          <w:rFonts w:asciiTheme="minorHAnsi" w:hAnsiTheme="minorHAnsi" w:cstheme="minorBidi"/>
          <w:color w:val="000000" w:themeColor="text1"/>
        </w:rPr>
        <w:t>ReMi</w:t>
      </w:r>
      <w:proofErr w:type="spellEnd"/>
      <w:r w:rsidRPr="007605EE">
        <w:rPr>
          <w:rFonts w:asciiTheme="minorHAnsi" w:hAnsiTheme="minorHAnsi" w:cstheme="minorBidi"/>
          <w:color w:val="000000" w:themeColor="text1"/>
        </w:rPr>
        <w:t>-Stufenmodell Fachwissen</w:t>
      </w:r>
      <w:r w:rsidR="009E6FA1" w:rsidRPr="009E6FA1">
        <w:rPr>
          <w:rFonts w:asciiTheme="minorHAnsi" w:hAnsiTheme="minorHAnsi" w:cstheme="minorBidi"/>
          <w:color w:val="000000" w:themeColor="text1"/>
        </w:rPr>
        <w:t xml:space="preserve"> Physik</w:t>
      </w:r>
      <w:r w:rsidR="0097383B">
        <w:rPr>
          <w:rFonts w:asciiTheme="minorHAnsi" w:hAnsiTheme="minorHAnsi" w:cstheme="minorBidi"/>
          <w:color w:val="000000" w:themeColor="text1"/>
        </w:rPr>
        <w:t xml:space="preserve"> </w:t>
      </w:r>
      <w:r w:rsidR="009E6FA1" w:rsidRPr="009E6FA1">
        <w:rPr>
          <w:rFonts w:asciiTheme="minorHAnsi" w:hAnsiTheme="minorHAnsi" w:cstheme="minorBidi"/>
          <w:color w:val="000000" w:themeColor="text1"/>
        </w:rPr>
        <w:t>Teilbereich Mechani</w:t>
      </w:r>
      <w:r w:rsidR="009E6FA1">
        <w:rPr>
          <w:rFonts w:asciiTheme="minorHAnsi" w:hAnsiTheme="minorHAnsi" w:cstheme="minorBidi"/>
          <w:color w:val="000000" w:themeColor="text1"/>
        </w:rPr>
        <w:t>k (</w:t>
      </w:r>
      <w:commentRangeStart w:id="28"/>
      <w:proofErr w:type="spellStart"/>
      <w:r w:rsidR="002B4081" w:rsidRPr="002B4081">
        <w:rPr>
          <w:rFonts w:asciiTheme="minorHAnsi" w:hAnsiTheme="minorHAnsi" w:cstheme="minorBidi"/>
          <w:color w:val="000000" w:themeColor="text1"/>
          <w:u w:val="single"/>
        </w:rPr>
        <w:t>Physik_Teilbereich</w:t>
      </w:r>
      <w:proofErr w:type="spellEnd"/>
      <w:r w:rsidR="002B4081" w:rsidRPr="002B4081">
        <w:rPr>
          <w:rFonts w:asciiTheme="minorHAnsi" w:hAnsiTheme="minorHAnsi" w:cstheme="minorBidi"/>
          <w:color w:val="000000" w:themeColor="text1"/>
          <w:u w:val="single"/>
        </w:rPr>
        <w:t xml:space="preserve"> Mechanik.xls</w:t>
      </w:r>
      <w:commentRangeEnd w:id="28"/>
      <w:r w:rsidR="007605EE">
        <w:rPr>
          <w:rStyle w:val="Kommentarzeichen"/>
          <w:rFonts w:ascii="Calibri" w:eastAsia="Calibri" w:hAnsi="Calibri" w:cs="Calibri"/>
          <w:lang w:eastAsia="en-US"/>
        </w:rPr>
        <w:commentReference w:id="28"/>
      </w:r>
      <w:bookmarkEnd w:id="23"/>
      <w:bookmarkEnd w:id="24"/>
      <w:r w:rsidR="009E6FA1">
        <w:rPr>
          <w:rFonts w:asciiTheme="minorHAnsi" w:hAnsiTheme="minorHAnsi" w:cstheme="minorBidi"/>
          <w:color w:val="000000" w:themeColor="text1"/>
          <w:u w:val="single"/>
        </w:rPr>
        <w:t>)</w:t>
      </w:r>
    </w:p>
    <w:p w14:paraId="3FBD6DEA" w14:textId="77777777" w:rsidR="00962738" w:rsidRPr="001E5FBC" w:rsidRDefault="00962738" w:rsidP="00962738">
      <w:pPr>
        <w:pStyle w:val="StandardWeb"/>
        <w:spacing w:before="0" w:beforeAutospacing="0" w:after="0" w:afterAutospacing="0"/>
      </w:pPr>
    </w:p>
    <w:p w14:paraId="2091A9BB" w14:textId="2109F6F9" w:rsidR="002C7DE5" w:rsidRPr="001E5FBC" w:rsidRDefault="41F7DBE1" w:rsidP="00604C17">
      <w:pPr>
        <w:pStyle w:val="berschrift1"/>
        <w:numPr>
          <w:ilvl w:val="0"/>
          <w:numId w:val="40"/>
        </w:numPr>
        <w:rPr>
          <w:b/>
          <w:bCs/>
        </w:rPr>
      </w:pPr>
      <w:r w:rsidRPr="41F7DBE1">
        <w:rPr>
          <w:b/>
          <w:bCs/>
        </w:rPr>
        <w:t xml:space="preserve"> </w:t>
      </w:r>
      <w:bookmarkStart w:id="29" w:name="_Toc175316703"/>
      <w:bookmarkStart w:id="30" w:name="_Toc175909865"/>
      <w:bookmarkStart w:id="31" w:name="_Toc180074432"/>
      <w:proofErr w:type="spellStart"/>
      <w:r w:rsidRPr="41F7DBE1">
        <w:rPr>
          <w:b/>
          <w:bCs/>
        </w:rPr>
        <w:t>ReMi</w:t>
      </w:r>
      <w:proofErr w:type="spellEnd"/>
      <w:r w:rsidRPr="41F7DBE1">
        <w:rPr>
          <w:b/>
          <w:bCs/>
        </w:rPr>
        <w:t>-Stufenmodell Teilbereich Fachwissen Physik: Elektrizität</w:t>
      </w:r>
      <w:bookmarkEnd w:id="29"/>
      <w:bookmarkEnd w:id="30"/>
      <w:bookmarkEnd w:id="31"/>
    </w:p>
    <w:p w14:paraId="36C9DFF7" w14:textId="16328C7D" w:rsidR="00163DEC" w:rsidRPr="00D10DCE" w:rsidRDefault="61E38A74" w:rsidP="00E10915">
      <w:pPr>
        <w:pStyle w:val="FlietextREMI"/>
      </w:pPr>
      <w:r w:rsidRPr="61E38A74">
        <w:t xml:space="preserve">Die ILZ-Stufen (Stufen der Inklusiven Lernzugänge) des folgenden Modells sind im allgemeinen Teil der </w:t>
      </w:r>
      <w:proofErr w:type="spellStart"/>
      <w:r w:rsidRPr="61E38A74">
        <w:t>ReMi</w:t>
      </w:r>
      <w:proofErr w:type="spellEnd"/>
      <w:r w:rsidRPr="61E38A74">
        <w:t>-Stufenmodelle detailliert erklä</w:t>
      </w:r>
      <w:commentRangeStart w:id="32"/>
      <w:commentRangeStart w:id="33"/>
      <w:r w:rsidRPr="61E38A74">
        <w:t>rt</w:t>
      </w:r>
      <w:commentRangeEnd w:id="32"/>
      <w:r w:rsidR="41F7DBE1">
        <w:commentReference w:id="32"/>
      </w:r>
      <w:commentRangeEnd w:id="33"/>
      <w:r w:rsidR="41F7DBE1">
        <w:commentReference w:id="33"/>
      </w:r>
      <w:r w:rsidRPr="61E38A74">
        <w:t xml:space="preserve"> (siehe Datei </w:t>
      </w:r>
      <w:commentRangeStart w:id="34"/>
      <w:r w:rsidRPr="61E38A74">
        <w:rPr>
          <w:u w:val="single"/>
        </w:rPr>
        <w:t>NaWi_2024_final.docx</w:t>
      </w:r>
      <w:commentRangeEnd w:id="34"/>
      <w:r w:rsidR="41F7DBE1">
        <w:commentReference w:id="34"/>
      </w:r>
      <w:commentRangeStart w:id="35"/>
      <w:r w:rsidRPr="61E38A74">
        <w:t>)</w:t>
      </w:r>
      <w:commentRangeEnd w:id="35"/>
      <w:r w:rsidR="41F7DBE1">
        <w:commentReference w:id="35"/>
      </w:r>
      <w:r w:rsidRPr="61E38A74">
        <w:t>.</w:t>
      </w:r>
    </w:p>
    <w:p w14:paraId="79A1E224" w14:textId="505B3F6D" w:rsidR="00163DEC" w:rsidRPr="00811F75" w:rsidRDefault="00163DEC" w:rsidP="00163DEC">
      <w:pPr>
        <w:pStyle w:val="FlietextREMI"/>
        <w:rPr>
          <w:rFonts w:asciiTheme="minorHAnsi" w:hAnsiTheme="minorHAnsi" w:cstheme="minorHAnsi"/>
          <w:lang w:eastAsia="de-DE"/>
        </w:rPr>
      </w:pPr>
      <w:r w:rsidRPr="00811F75">
        <w:rPr>
          <w:rFonts w:asciiTheme="minorHAnsi" w:hAnsiTheme="minorHAnsi" w:cstheme="minorHAnsi"/>
          <w:lang w:eastAsia="de-DE"/>
        </w:rPr>
        <w:t xml:space="preserve">Folgende </w:t>
      </w:r>
      <w:r w:rsidR="00693329" w:rsidRPr="00811F75">
        <w:rPr>
          <w:rFonts w:asciiTheme="minorHAnsi" w:hAnsiTheme="minorHAnsi" w:cstheme="minorHAnsi"/>
          <w:lang w:eastAsia="de-DE"/>
        </w:rPr>
        <w:t>ILZ-Stufen</w:t>
      </w:r>
      <w:r w:rsidRPr="00811F75">
        <w:rPr>
          <w:rFonts w:asciiTheme="minorHAnsi" w:hAnsiTheme="minorHAnsi" w:cstheme="minorHAnsi"/>
          <w:lang w:eastAsia="de-DE"/>
        </w:rPr>
        <w:t xml:space="preserve"> gibt es:</w:t>
      </w:r>
    </w:p>
    <w:p w14:paraId="526D6FFF" w14:textId="77777777" w:rsidR="00163DEC" w:rsidRPr="00811F75" w:rsidRDefault="00163DEC" w:rsidP="00811F75">
      <w:pPr>
        <w:pStyle w:val="StandardWeb"/>
        <w:numPr>
          <w:ilvl w:val="0"/>
          <w:numId w:val="42"/>
        </w:numPr>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 xml:space="preserve">basal-perzeptiv </w:t>
      </w:r>
    </w:p>
    <w:p w14:paraId="4B6E5949" w14:textId="77777777" w:rsidR="00163DEC" w:rsidRPr="00811F75" w:rsidRDefault="00163DEC" w:rsidP="00811F75">
      <w:pPr>
        <w:pStyle w:val="StandardWeb"/>
        <w:numPr>
          <w:ilvl w:val="0"/>
          <w:numId w:val="42"/>
        </w:numPr>
        <w:spacing w:before="0" w:beforeAutospacing="0" w:after="0" w:afterAutospacing="0"/>
        <w:ind w:left="1134" w:hanging="567"/>
        <w:rPr>
          <w:rFonts w:asciiTheme="minorHAnsi" w:hAnsiTheme="minorHAnsi" w:cstheme="minorHAnsi"/>
        </w:rPr>
      </w:pPr>
      <w:proofErr w:type="spellStart"/>
      <w:r w:rsidRPr="00811F75">
        <w:rPr>
          <w:rFonts w:asciiTheme="minorHAnsi" w:hAnsiTheme="minorHAnsi" w:cstheme="minorHAnsi"/>
        </w:rPr>
        <w:t>unkonkret-gegenständlich</w:t>
      </w:r>
      <w:proofErr w:type="spellEnd"/>
      <w:r w:rsidRPr="00811F75">
        <w:rPr>
          <w:rFonts w:asciiTheme="minorHAnsi" w:hAnsiTheme="minorHAnsi" w:cstheme="minorHAnsi"/>
        </w:rPr>
        <w:t xml:space="preserve"> </w:t>
      </w:r>
    </w:p>
    <w:p w14:paraId="63642294" w14:textId="77777777" w:rsidR="00163DEC" w:rsidRPr="00811F75" w:rsidRDefault="00163DEC" w:rsidP="00811F75">
      <w:pPr>
        <w:pStyle w:val="StandardWeb"/>
        <w:numPr>
          <w:ilvl w:val="0"/>
          <w:numId w:val="42"/>
        </w:numPr>
        <w:spacing w:before="0" w:beforeAutospacing="0" w:after="0" w:afterAutospacing="0"/>
        <w:ind w:left="1134" w:hanging="567"/>
        <w:rPr>
          <w:rFonts w:asciiTheme="minorHAnsi" w:hAnsiTheme="minorHAnsi" w:cstheme="minorHAnsi"/>
        </w:rPr>
      </w:pPr>
      <w:proofErr w:type="spellStart"/>
      <w:r w:rsidRPr="00811F75">
        <w:rPr>
          <w:rFonts w:asciiTheme="minorHAnsi" w:hAnsiTheme="minorHAnsi" w:cstheme="minorHAnsi"/>
        </w:rPr>
        <w:t>konkret-gegenständlich</w:t>
      </w:r>
      <w:proofErr w:type="spellEnd"/>
      <w:r w:rsidRPr="00811F75">
        <w:rPr>
          <w:rFonts w:asciiTheme="minorHAnsi" w:hAnsiTheme="minorHAnsi" w:cstheme="minorHAnsi"/>
        </w:rPr>
        <w:t xml:space="preserve"> </w:t>
      </w:r>
    </w:p>
    <w:p w14:paraId="138F7889" w14:textId="77777777" w:rsidR="00163DEC" w:rsidRPr="00811F75" w:rsidRDefault="00163DEC" w:rsidP="00811F75">
      <w:pPr>
        <w:pStyle w:val="StandardWeb"/>
        <w:numPr>
          <w:ilvl w:val="0"/>
          <w:numId w:val="42"/>
        </w:numPr>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 xml:space="preserve">anschaulich </w:t>
      </w:r>
    </w:p>
    <w:p w14:paraId="020FE169" w14:textId="77777777" w:rsidR="00163DEC" w:rsidRPr="00811F75" w:rsidRDefault="00163DEC" w:rsidP="00811F75">
      <w:pPr>
        <w:pStyle w:val="StandardWeb"/>
        <w:numPr>
          <w:ilvl w:val="0"/>
          <w:numId w:val="42"/>
        </w:numPr>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 xml:space="preserve">grob </w:t>
      </w:r>
      <w:proofErr w:type="spellStart"/>
      <w:r w:rsidRPr="00811F75">
        <w:rPr>
          <w:rFonts w:asciiTheme="minorHAnsi" w:hAnsiTheme="minorHAnsi" w:cstheme="minorHAnsi"/>
        </w:rPr>
        <w:t>überblickend</w:t>
      </w:r>
      <w:proofErr w:type="spellEnd"/>
      <w:r w:rsidRPr="00811F75">
        <w:rPr>
          <w:rFonts w:asciiTheme="minorHAnsi" w:hAnsiTheme="minorHAnsi" w:cstheme="minorHAnsi"/>
        </w:rPr>
        <w:t xml:space="preserve"> </w:t>
      </w:r>
    </w:p>
    <w:p w14:paraId="3647311E" w14:textId="77777777" w:rsidR="00163DEC" w:rsidRPr="00811F75" w:rsidRDefault="00163DEC" w:rsidP="00811F75">
      <w:pPr>
        <w:pStyle w:val="StandardWeb"/>
        <w:numPr>
          <w:ilvl w:val="0"/>
          <w:numId w:val="42"/>
        </w:numPr>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abstrakt/komplex/exakt</w:t>
      </w:r>
    </w:p>
    <w:p w14:paraId="643419AD" w14:textId="77777777" w:rsidR="00163DEC" w:rsidRPr="00811F75" w:rsidRDefault="00163DEC" w:rsidP="00811F75">
      <w:pPr>
        <w:pStyle w:val="StandardWeb"/>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 xml:space="preserve">6a </w:t>
      </w:r>
      <w:r w:rsidRPr="00811F75">
        <w:rPr>
          <w:rFonts w:asciiTheme="minorHAnsi" w:hAnsiTheme="minorHAnsi" w:cstheme="minorHAnsi"/>
        </w:rPr>
        <w:tab/>
        <w:t>einzelne Fakten verstehen und wiedergeben</w:t>
      </w:r>
    </w:p>
    <w:p w14:paraId="3DC9E128" w14:textId="77777777" w:rsidR="00163DEC" w:rsidRPr="00811F75" w:rsidRDefault="00163DEC" w:rsidP="00811F75">
      <w:pPr>
        <w:pStyle w:val="StandardWeb"/>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 xml:space="preserve">6b </w:t>
      </w:r>
      <w:r w:rsidRPr="00811F75">
        <w:rPr>
          <w:rFonts w:asciiTheme="minorHAnsi" w:hAnsiTheme="minorHAnsi" w:cstheme="minorHAnsi"/>
        </w:rPr>
        <w:tab/>
        <w:t xml:space="preserve">Prozesse verstehen und wiedergeben </w:t>
      </w:r>
    </w:p>
    <w:p w14:paraId="04CF972C" w14:textId="77777777" w:rsidR="00163DEC" w:rsidRPr="00811F75" w:rsidRDefault="00163DEC" w:rsidP="00811F75">
      <w:pPr>
        <w:pStyle w:val="StandardWeb"/>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 xml:space="preserve">6c </w:t>
      </w:r>
      <w:r w:rsidRPr="00811F75">
        <w:rPr>
          <w:rFonts w:asciiTheme="minorHAnsi" w:hAnsiTheme="minorHAnsi" w:cstheme="minorHAnsi"/>
        </w:rPr>
        <w:tab/>
      </w:r>
      <w:proofErr w:type="spellStart"/>
      <w:r w:rsidRPr="00811F75">
        <w:rPr>
          <w:rFonts w:asciiTheme="minorHAnsi" w:hAnsiTheme="minorHAnsi" w:cstheme="minorHAnsi"/>
        </w:rPr>
        <w:t>Zusammenhänge</w:t>
      </w:r>
      <w:proofErr w:type="spellEnd"/>
      <w:r w:rsidRPr="00811F75">
        <w:rPr>
          <w:rFonts w:asciiTheme="minorHAnsi" w:hAnsiTheme="minorHAnsi" w:cstheme="minorHAnsi"/>
        </w:rPr>
        <w:t xml:space="preserve"> erkennen und </w:t>
      </w:r>
      <w:proofErr w:type="spellStart"/>
      <w:r w:rsidRPr="00811F75">
        <w:rPr>
          <w:rFonts w:asciiTheme="minorHAnsi" w:hAnsiTheme="minorHAnsi" w:cstheme="minorHAnsi"/>
        </w:rPr>
        <w:t>erklären</w:t>
      </w:r>
      <w:proofErr w:type="spellEnd"/>
      <w:r w:rsidRPr="00811F75">
        <w:rPr>
          <w:rFonts w:asciiTheme="minorHAnsi" w:hAnsiTheme="minorHAnsi" w:cstheme="minorHAnsi"/>
        </w:rPr>
        <w:t xml:space="preserve"> </w:t>
      </w:r>
    </w:p>
    <w:p w14:paraId="2AE72C15" w14:textId="77777777" w:rsidR="00163DEC" w:rsidRPr="00811F75" w:rsidRDefault="00163DEC" w:rsidP="00811F75">
      <w:pPr>
        <w:pStyle w:val="StandardWeb"/>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 xml:space="preserve">6d </w:t>
      </w:r>
      <w:r w:rsidRPr="00811F75">
        <w:rPr>
          <w:rFonts w:asciiTheme="minorHAnsi" w:hAnsiTheme="minorHAnsi" w:cstheme="minorHAnsi"/>
        </w:rPr>
        <w:tab/>
        <w:t xml:space="preserve">eigene Konzepte entwickeln </w:t>
      </w:r>
    </w:p>
    <w:p w14:paraId="0192E4D8" w14:textId="057234D5" w:rsidR="00163DEC" w:rsidRPr="00811F75" w:rsidRDefault="00163DEC" w:rsidP="00811F75">
      <w:pPr>
        <w:pStyle w:val="StandardWeb"/>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 xml:space="preserve">6e </w:t>
      </w:r>
      <w:r w:rsidRPr="00811F75">
        <w:rPr>
          <w:rFonts w:asciiTheme="minorHAnsi" w:hAnsiTheme="minorHAnsi" w:cstheme="minorHAnsi"/>
        </w:rPr>
        <w:tab/>
        <w:t xml:space="preserve">entwickelte Konzepte und Modellvorstellungen kritisch hinterfragen und auf neue Sachverhalte anwenden —&gt; </w:t>
      </w:r>
      <w:proofErr w:type="spellStart"/>
      <w:r w:rsidRPr="00811F75">
        <w:rPr>
          <w:rFonts w:asciiTheme="minorHAnsi" w:hAnsiTheme="minorHAnsi" w:cstheme="minorHAnsi"/>
        </w:rPr>
        <w:t>Selbstständiges</w:t>
      </w:r>
      <w:proofErr w:type="spellEnd"/>
      <w:r w:rsidRPr="00811F75">
        <w:rPr>
          <w:rFonts w:asciiTheme="minorHAnsi" w:hAnsiTheme="minorHAnsi" w:cstheme="minorHAnsi"/>
        </w:rPr>
        <w:t xml:space="preserve"> </w:t>
      </w:r>
      <w:proofErr w:type="spellStart"/>
      <w:r w:rsidRPr="00811F75">
        <w:rPr>
          <w:rFonts w:asciiTheme="minorHAnsi" w:hAnsiTheme="minorHAnsi" w:cstheme="minorHAnsi"/>
        </w:rPr>
        <w:t>Lösen</w:t>
      </w:r>
      <w:proofErr w:type="spellEnd"/>
      <w:r w:rsidRPr="00811F75">
        <w:rPr>
          <w:rFonts w:asciiTheme="minorHAnsi" w:hAnsiTheme="minorHAnsi" w:cstheme="minorHAnsi"/>
        </w:rPr>
        <w:t xml:space="preserve"> von Problemen</w:t>
      </w:r>
    </w:p>
    <w:p w14:paraId="7B61E352" w14:textId="77777777" w:rsidR="00163DEC" w:rsidRPr="00811F75" w:rsidRDefault="00163DEC" w:rsidP="00811F75">
      <w:pPr>
        <w:pStyle w:val="StandardWeb"/>
        <w:spacing w:before="0" w:beforeAutospacing="0" w:after="0" w:afterAutospacing="0"/>
        <w:ind w:left="1134" w:hanging="567"/>
        <w:rPr>
          <w:rFonts w:asciiTheme="minorHAnsi" w:hAnsiTheme="minorHAnsi" w:cstheme="minorHAnsi"/>
        </w:rPr>
      </w:pPr>
      <w:r w:rsidRPr="00811F75">
        <w:rPr>
          <w:rFonts w:asciiTheme="minorHAnsi" w:hAnsiTheme="minorHAnsi" w:cstheme="minorHAnsi"/>
        </w:rPr>
        <w:t xml:space="preserve">6f </w:t>
      </w:r>
      <w:r w:rsidRPr="00811F75">
        <w:rPr>
          <w:rFonts w:asciiTheme="minorHAnsi" w:hAnsiTheme="minorHAnsi" w:cstheme="minorHAnsi"/>
        </w:rPr>
        <w:tab/>
        <w:t xml:space="preserve">unbekannte Sachverhalte argumentativ bewerten, Handlungsempfehlungen ableiten und umsetzen </w:t>
      </w:r>
    </w:p>
    <w:p w14:paraId="40AAB504" w14:textId="77777777" w:rsidR="00604C17" w:rsidRPr="00163DEC" w:rsidRDefault="00604C17" w:rsidP="009169A5">
      <w:pPr>
        <w:jc w:val="both"/>
        <w:rPr>
          <w:rFonts w:cstheme="minorHAnsi"/>
          <w:bCs/>
          <w:color w:val="000000"/>
          <w:szCs w:val="16"/>
        </w:rPr>
      </w:pPr>
    </w:p>
    <w:p w14:paraId="0C495F3B" w14:textId="329AB113" w:rsidR="61E38A74" w:rsidRDefault="61E38A74" w:rsidP="00E10915">
      <w:pPr>
        <w:pStyle w:val="FlietextREMI"/>
      </w:pPr>
      <w:r w:rsidRPr="61E38A74">
        <w:t xml:space="preserve">Ab Stufe 3 enthalten in den folgenden Tabellen die ILZ-Stufen die Markierungen „(I)“ und „(II)“. Diese dienen dem leichteren Wiederfinden von zusammengehörigen Themenkomplexen über die Stufen hinweg. </w:t>
      </w:r>
      <w:r w:rsidR="001E60C3">
        <w:t>„</w:t>
      </w:r>
      <w:r w:rsidRPr="61E38A74">
        <w:t>(II)” setzt ab Stufe 3 ein, da eine Basis dafür gelegt werden muss.</w:t>
      </w:r>
    </w:p>
    <w:p w14:paraId="3E20A13B" w14:textId="77777777" w:rsidR="61E38A74" w:rsidRDefault="61E38A74" w:rsidP="61E38A74">
      <w:pPr>
        <w:jc w:val="both"/>
        <w:rPr>
          <w:rFonts w:asciiTheme="minorHAnsi" w:hAnsiTheme="minorHAnsi" w:cstheme="minorBidi"/>
          <w:color w:val="000000" w:themeColor="text1"/>
          <w:lang w:val="en-US"/>
        </w:rPr>
      </w:pPr>
      <w:r w:rsidRPr="61E38A74">
        <w:rPr>
          <w:rFonts w:asciiTheme="minorHAnsi" w:hAnsiTheme="minorHAnsi" w:cstheme="minorBidi"/>
          <w:color w:val="000000" w:themeColor="text1"/>
          <w:lang w:val="en-US"/>
        </w:rPr>
        <w:t xml:space="preserve">(I): </w:t>
      </w:r>
      <w:r w:rsidRPr="00583A53">
        <w:rPr>
          <w:lang w:val="en-US"/>
        </w:rPr>
        <w:tab/>
      </w:r>
      <w:proofErr w:type="spellStart"/>
      <w:r w:rsidRPr="61E38A74">
        <w:rPr>
          <w:rFonts w:asciiTheme="minorHAnsi" w:hAnsiTheme="minorHAnsi" w:cstheme="minorBidi"/>
          <w:color w:val="000000" w:themeColor="text1"/>
          <w:lang w:val="en-US"/>
        </w:rPr>
        <w:t>Themenkomplex</w:t>
      </w:r>
      <w:proofErr w:type="spellEnd"/>
      <w:r w:rsidRPr="61E38A74">
        <w:rPr>
          <w:rFonts w:asciiTheme="minorHAnsi" w:hAnsiTheme="minorHAnsi" w:cstheme="minorBidi"/>
          <w:color w:val="000000" w:themeColor="text1"/>
          <w:lang w:val="en-US"/>
        </w:rPr>
        <w:t xml:space="preserve"> I</w:t>
      </w:r>
    </w:p>
    <w:p w14:paraId="5A8CA1E7" w14:textId="5F731477" w:rsidR="61E38A74" w:rsidRDefault="61E38A74" w:rsidP="61E38A74">
      <w:pPr>
        <w:jc w:val="both"/>
        <w:rPr>
          <w:rFonts w:cstheme="minorBidi"/>
          <w:i/>
          <w:iCs/>
          <w:color w:val="000000" w:themeColor="text1"/>
          <w:lang w:val="en-US"/>
        </w:rPr>
      </w:pPr>
      <w:r w:rsidRPr="61E38A74">
        <w:rPr>
          <w:rFonts w:asciiTheme="minorHAnsi" w:hAnsiTheme="minorHAnsi" w:cstheme="minorBidi"/>
          <w:color w:val="000000" w:themeColor="text1"/>
          <w:lang w:val="en-US"/>
        </w:rPr>
        <w:lastRenderedPageBreak/>
        <w:t xml:space="preserve">(II): </w:t>
      </w:r>
      <w:r w:rsidRPr="00583A53">
        <w:rPr>
          <w:lang w:val="en-US"/>
        </w:rPr>
        <w:tab/>
      </w:r>
      <w:proofErr w:type="spellStart"/>
      <w:r w:rsidRPr="61E38A74">
        <w:rPr>
          <w:rFonts w:cstheme="minorBidi"/>
          <w:color w:val="000000" w:themeColor="text1"/>
          <w:lang w:val="en-US"/>
        </w:rPr>
        <w:t>Themenkomplex</w:t>
      </w:r>
      <w:proofErr w:type="spellEnd"/>
      <w:r w:rsidRPr="61E38A74">
        <w:rPr>
          <w:rFonts w:cstheme="minorBidi"/>
          <w:color w:val="000000" w:themeColor="text1"/>
          <w:lang w:val="en-US"/>
        </w:rPr>
        <w:t xml:space="preserve"> II</w:t>
      </w:r>
    </w:p>
    <w:p w14:paraId="261730CE" w14:textId="77777777" w:rsidR="00C74450" w:rsidRPr="00D10DCE" w:rsidRDefault="00C74450" w:rsidP="61E38A74">
      <w:pPr>
        <w:jc w:val="both"/>
        <w:rPr>
          <w:rFonts w:asciiTheme="minorHAnsi" w:hAnsiTheme="minorHAnsi" w:cstheme="minorBidi"/>
          <w:color w:val="000000"/>
          <w:lang w:val="en-US"/>
        </w:rPr>
      </w:pPr>
    </w:p>
    <w:p w14:paraId="48AAC3D2" w14:textId="0E9D905F" w:rsidR="00C74450" w:rsidRPr="00D10DCE" w:rsidRDefault="00FC0D43" w:rsidP="00E10915">
      <w:pPr>
        <w:pStyle w:val="FlietextREMI"/>
      </w:pPr>
      <w:r>
        <w:t>Teile der</w:t>
      </w:r>
      <w:r w:rsidR="61E38A74" w:rsidRPr="61E38A74">
        <w:t xml:space="preserve"> Basiskonzepte </w:t>
      </w:r>
      <w:r w:rsidR="00F01E68">
        <w:t>Materie</w:t>
      </w:r>
      <w:r w:rsidR="00463A76">
        <w:t>, Wechselwirkung</w:t>
      </w:r>
      <w:r w:rsidR="00481EFA">
        <w:t xml:space="preserve"> und</w:t>
      </w:r>
      <w:r>
        <w:t xml:space="preserve"> Energie</w:t>
      </w:r>
      <w:r w:rsidR="61E38A74" w:rsidRPr="61E38A74">
        <w:t xml:space="preserve"> fließen</w:t>
      </w:r>
      <w:r>
        <w:t xml:space="preserve"> </w:t>
      </w:r>
      <w:r w:rsidR="61E38A74" w:rsidRPr="61E38A74">
        <w:t>hier ein (Beschlüsse der Kultusministerkonferenz, 2004</w:t>
      </w:r>
      <w:r w:rsidR="00F81B28">
        <w:t xml:space="preserve">; </w:t>
      </w:r>
      <w:r w:rsidR="00F81B28" w:rsidRPr="61E38A74">
        <w:t xml:space="preserve">siehe auch </w:t>
      </w:r>
      <w:proofErr w:type="spellStart"/>
      <w:r w:rsidR="00F81B28" w:rsidRPr="61E38A74">
        <w:t>ReMi</w:t>
      </w:r>
      <w:proofErr w:type="spellEnd"/>
      <w:r w:rsidR="00F81B28" w:rsidRPr="61E38A74">
        <w:t>-Stufenmodell Fachwissen Chemie</w:t>
      </w:r>
      <w:r w:rsidR="00F81B28">
        <w:t xml:space="preserve">, </w:t>
      </w:r>
      <w:commentRangeStart w:id="36"/>
      <w:r w:rsidR="00F81B28" w:rsidRPr="00C70F79">
        <w:rPr>
          <w:u w:val="single"/>
        </w:rPr>
        <w:t>Chemie_final_2024.docx</w:t>
      </w:r>
      <w:commentRangeEnd w:id="36"/>
      <w:r w:rsidR="00F81B28">
        <w:rPr>
          <w:rStyle w:val="Kommentarzeichen"/>
        </w:rPr>
        <w:commentReference w:id="36"/>
      </w:r>
      <w:r w:rsidR="00F81B28" w:rsidRPr="61E38A74">
        <w:t>).</w:t>
      </w:r>
    </w:p>
    <w:p w14:paraId="5A272588" w14:textId="7D2517EB" w:rsidR="00C74450" w:rsidRDefault="61E38A74" w:rsidP="00E10915">
      <w:pPr>
        <w:pStyle w:val="FlietextREMI"/>
      </w:pPr>
      <w:r w:rsidRPr="61E38A74">
        <w:t xml:space="preserve">Zum Erreichen des Hauptschulabschlusses / Berufsreife müssen die Kompetenzen der Stufen 1-6d erreicht sein, bei Stufen 6e und 6f können folgende Abstriche gemacht werden: Hier ist der Themenkomplex (II) nicht für Hauptschulabschluss / Berufsreife vorgesehen. Höhere Abschlüsse unterscheiden sich davon durch tiefere und detailliertere Bearbeitungen der Themen, mehr Transfer und höhere Mathematisierung. </w:t>
      </w:r>
    </w:p>
    <w:p w14:paraId="519E547F" w14:textId="77777777" w:rsidR="00BB7EC2" w:rsidRDefault="00BB7EC2" w:rsidP="00BB7EC2">
      <w:pPr>
        <w:rPr>
          <w:rFonts w:cstheme="minorHAnsi"/>
          <w:b/>
          <w:sz w:val="28"/>
        </w:rPr>
      </w:pPr>
    </w:p>
    <w:p w14:paraId="6D8286E7" w14:textId="6356C729" w:rsidR="008869DA" w:rsidRDefault="41F7DBE1" w:rsidP="00E10915">
      <w:pPr>
        <w:pStyle w:val="FlietextREMI"/>
      </w:pPr>
      <w:r w:rsidRPr="41F7DBE1">
        <w:t xml:space="preserve">Hier gelangen Sie zum </w:t>
      </w:r>
      <w:proofErr w:type="spellStart"/>
      <w:r w:rsidRPr="00B05454">
        <w:t>ReMi</w:t>
      </w:r>
      <w:proofErr w:type="spellEnd"/>
      <w:r w:rsidRPr="00B05454">
        <w:t xml:space="preserve">-Stufenmodell Teilbereich Fachwissen </w:t>
      </w:r>
      <w:commentRangeStart w:id="37"/>
      <w:proofErr w:type="spellStart"/>
      <w:r w:rsidR="003E7832" w:rsidRPr="003E7832">
        <w:rPr>
          <w:u w:val="single"/>
        </w:rPr>
        <w:t>Physik_Teilbereich</w:t>
      </w:r>
      <w:proofErr w:type="spellEnd"/>
      <w:r w:rsidR="003E7832" w:rsidRPr="003E7832">
        <w:rPr>
          <w:u w:val="single"/>
        </w:rPr>
        <w:t xml:space="preserve"> Elektrizität.xls</w:t>
      </w:r>
      <w:commentRangeEnd w:id="37"/>
      <w:r w:rsidR="00DC6A6E">
        <w:rPr>
          <w:rStyle w:val="Kommentarzeichen"/>
          <w:rFonts w:eastAsia="Calibri"/>
        </w:rPr>
        <w:commentReference w:id="37"/>
      </w:r>
      <w:r w:rsidR="00D6220D">
        <w:rPr>
          <w:u w:val="single"/>
        </w:rPr>
        <w:t>.</w:t>
      </w:r>
      <w:r w:rsidR="008869DA">
        <w:br w:type="page"/>
      </w:r>
    </w:p>
    <w:p w14:paraId="437E4214" w14:textId="00F8D626" w:rsidR="00036455" w:rsidRDefault="00A44739" w:rsidP="00305151">
      <w:pPr>
        <w:pStyle w:val="berschrift1REMI"/>
      </w:pPr>
      <w:r>
        <w:lastRenderedPageBreak/>
        <w:t xml:space="preserve"> </w:t>
      </w:r>
      <w:bookmarkStart w:id="38" w:name="_Toc175316704"/>
      <w:bookmarkStart w:id="39" w:name="_Toc175909866"/>
      <w:bookmarkStart w:id="40" w:name="_Toc180074433"/>
      <w:r w:rsidR="00A9568B">
        <w:t>Führerscheine für Kinder und Jugendliche</w:t>
      </w:r>
      <w:bookmarkEnd w:id="38"/>
      <w:bookmarkEnd w:id="39"/>
      <w:bookmarkEnd w:id="40"/>
    </w:p>
    <w:p w14:paraId="41804891" w14:textId="02C1C100" w:rsidR="00036455" w:rsidRDefault="61E38A74" w:rsidP="00E10915">
      <w:pPr>
        <w:pStyle w:val="FlietextREMI"/>
      </w:pPr>
      <w:r>
        <w:t xml:space="preserve">Zur Vorbereitung auf das Experimentieren mit vorgegebenen Experimenten mit vorgegebener Anleitung kann mit den Lernenden der folgende „Führerschein“ erarbeitet werden. Es gibt dabei nacheinander zu durchlaufende Schritte, welche mit Buchstaben bezeichnet sind. Diese Schritte sind eine Art “Schritt-für-Schritt-Anleitung”, unterscheiden sich von den Stufen der Stufenmodelle und orientieren sich auch nicht zwangsläufig daran. Es geht mehr um das Erlernen einer naturwissenschaftlichen Arbeitsweise: Ein späterer Schritt muss dabei nicht anspruchsvoller sein als ein vorangegangener. Daher sind die Schritte mit Buchstaben bezeichnet und nicht mit Nummern wie bei den </w:t>
      </w:r>
      <w:r w:rsidRPr="61E38A74">
        <w:rPr>
          <w:color w:val="000000" w:themeColor="text1"/>
          <w:sz w:val="22"/>
          <w:szCs w:val="22"/>
        </w:rPr>
        <w:t>ILZ</w:t>
      </w:r>
      <w:r w:rsidRPr="61E38A74">
        <w:rPr>
          <w:color w:val="000000" w:themeColor="text1"/>
          <w:sz w:val="22"/>
          <w:szCs w:val="22"/>
          <w:vertAlign w:val="subscript"/>
        </w:rPr>
        <w:t>NAWI</w:t>
      </w:r>
      <w:r w:rsidRPr="61E38A74">
        <w:rPr>
          <w:color w:val="000000" w:themeColor="text1"/>
          <w:sz w:val="22"/>
          <w:szCs w:val="22"/>
        </w:rPr>
        <w:t>-Modellen</w:t>
      </w:r>
      <w:r>
        <w:t xml:space="preserve">. </w:t>
      </w:r>
    </w:p>
    <w:p w14:paraId="38FE5EED" w14:textId="30F825F7" w:rsidR="00036455" w:rsidRDefault="61E38A74" w:rsidP="00E10915">
      <w:pPr>
        <w:pStyle w:val="FlietextREMI"/>
      </w:pPr>
      <w:r>
        <w:t>Nach der Arbeit mit dem Experimentierführerschein können die Lernenden schon nach Durchlaufen einiger der darin enthaltenen Schritte eine gewisse Teilselbstständigkeit beim Experimentieren bzw. der Vorbereitung haben.</w:t>
      </w:r>
    </w:p>
    <w:p w14:paraId="118C81C4" w14:textId="77777777" w:rsidR="00682A24" w:rsidRDefault="00682A24" w:rsidP="00682A24">
      <w:pPr>
        <w:pStyle w:val="FlietextREMI"/>
      </w:pPr>
    </w:p>
    <w:p w14:paraId="370BEF31" w14:textId="77777777" w:rsidR="005F48B9" w:rsidRPr="00682A24" w:rsidRDefault="005F48B9" w:rsidP="00682A24">
      <w:pPr>
        <w:pStyle w:val="FlietextREMI"/>
      </w:pPr>
    </w:p>
    <w:p w14:paraId="565B039C" w14:textId="77777777" w:rsidR="00682A24" w:rsidRDefault="61E38A74" w:rsidP="61E38A74">
      <w:pPr>
        <w:rPr>
          <w:rFonts w:cstheme="minorBidi"/>
          <w:b/>
          <w:bCs/>
        </w:rPr>
      </w:pPr>
      <w:r w:rsidRPr="61E38A74">
        <w:rPr>
          <w:rFonts w:cstheme="minorBidi"/>
          <w:b/>
          <w:bCs/>
        </w:rPr>
        <w:t xml:space="preserve">Führerschein „Vorgegebene Experimente aufbauen und durchführen“ </w:t>
      </w:r>
    </w:p>
    <w:p w14:paraId="2B2B90D1" w14:textId="52EB4651" w:rsidR="61E38A74" w:rsidRDefault="61E38A74" w:rsidP="61E38A74">
      <w:pPr>
        <w:pStyle w:val="FlietextREMI"/>
        <w:rPr>
          <w:rFonts w:cstheme="minorBidi"/>
        </w:rPr>
      </w:pPr>
      <w:r w:rsidRPr="61E38A74">
        <w:rPr>
          <w:rFonts w:cstheme="minorBidi"/>
        </w:rPr>
        <w:t>Version für die Lehrerenden:</w:t>
      </w:r>
    </w:p>
    <w:tbl>
      <w:tblPr>
        <w:tblStyle w:val="Tabellenraster"/>
        <w:tblW w:w="0" w:type="auto"/>
        <w:tblLook w:val="04A0" w:firstRow="1" w:lastRow="0" w:firstColumn="1" w:lastColumn="0" w:noHBand="0" w:noVBand="1"/>
      </w:tblPr>
      <w:tblGrid>
        <w:gridCol w:w="343"/>
        <w:gridCol w:w="2355"/>
        <w:gridCol w:w="2009"/>
        <w:gridCol w:w="4820"/>
      </w:tblGrid>
      <w:tr w:rsidR="00682A24" w14:paraId="39470D98" w14:textId="77777777" w:rsidTr="087157EF">
        <w:trPr>
          <w:trHeight w:val="720"/>
        </w:trPr>
        <w:tc>
          <w:tcPr>
            <w:tcW w:w="309" w:type="dxa"/>
            <w:tcBorders>
              <w:top w:val="single" w:sz="4" w:space="0" w:color="auto"/>
              <w:left w:val="single" w:sz="4" w:space="0" w:color="auto"/>
              <w:bottom w:val="single" w:sz="4" w:space="0" w:color="auto"/>
              <w:right w:val="single" w:sz="4" w:space="0" w:color="auto"/>
            </w:tcBorders>
          </w:tcPr>
          <w:p w14:paraId="142A3969" w14:textId="77777777" w:rsidR="00682A24" w:rsidRPr="008E7FB5" w:rsidRDefault="00682A24">
            <w:pPr>
              <w:rPr>
                <w:rFonts w:eastAsia="Times New Roman" w:cstheme="minorHAnsi"/>
                <w:color w:val="000000"/>
                <w:sz w:val="20"/>
                <w:szCs w:val="20"/>
                <w:lang w:eastAsia="de-DE"/>
              </w:rPr>
            </w:pPr>
          </w:p>
        </w:tc>
        <w:tc>
          <w:tcPr>
            <w:tcW w:w="2355" w:type="dxa"/>
            <w:tcBorders>
              <w:top w:val="single" w:sz="4" w:space="0" w:color="auto"/>
              <w:left w:val="single" w:sz="4" w:space="0" w:color="auto"/>
              <w:bottom w:val="single" w:sz="4" w:space="0" w:color="auto"/>
              <w:right w:val="single" w:sz="4" w:space="0" w:color="auto"/>
            </w:tcBorders>
            <w:hideMark/>
          </w:tcPr>
          <w:p w14:paraId="32E93003" w14:textId="77777777" w:rsidR="00682A24" w:rsidRPr="008E7FB5" w:rsidRDefault="00682A24">
            <w:pPr>
              <w:pStyle w:val="StandardWeb"/>
              <w:spacing w:before="0" w:beforeAutospacing="0" w:after="0" w:afterAutospacing="0"/>
              <w:rPr>
                <w:rFonts w:asciiTheme="minorHAnsi" w:hAnsiTheme="minorHAnsi" w:cstheme="minorHAnsi"/>
                <w:sz w:val="20"/>
                <w:szCs w:val="20"/>
                <w:lang w:eastAsia="en-US"/>
              </w:rPr>
            </w:pPr>
            <w:r w:rsidRPr="008E7FB5">
              <w:rPr>
                <w:rFonts w:asciiTheme="minorHAnsi" w:hAnsiTheme="minorHAnsi" w:cstheme="minorHAnsi"/>
                <w:b/>
                <w:bCs/>
                <w:color w:val="000000"/>
                <w:sz w:val="20"/>
                <w:szCs w:val="20"/>
                <w:lang w:eastAsia="en-US"/>
              </w:rPr>
              <w:t>Formulierungshilfen für Erwachsenensprache</w:t>
            </w:r>
          </w:p>
        </w:tc>
        <w:tc>
          <w:tcPr>
            <w:tcW w:w="2009" w:type="dxa"/>
            <w:tcBorders>
              <w:top w:val="single" w:sz="4" w:space="0" w:color="auto"/>
              <w:left w:val="single" w:sz="4" w:space="0" w:color="auto"/>
              <w:bottom w:val="single" w:sz="4" w:space="0" w:color="auto"/>
              <w:right w:val="single" w:sz="4" w:space="0" w:color="auto"/>
            </w:tcBorders>
            <w:hideMark/>
          </w:tcPr>
          <w:p w14:paraId="36E3A5C7" w14:textId="77777777" w:rsidR="00682A24" w:rsidRPr="008E7FB5" w:rsidRDefault="00682A24">
            <w:pPr>
              <w:pStyle w:val="StandardWeb"/>
              <w:spacing w:before="0" w:beforeAutospacing="0" w:after="0" w:afterAutospacing="0"/>
              <w:rPr>
                <w:rFonts w:asciiTheme="minorHAnsi" w:hAnsiTheme="minorHAnsi" w:cstheme="minorHAnsi"/>
                <w:sz w:val="20"/>
                <w:szCs w:val="20"/>
                <w:lang w:eastAsia="en-US"/>
              </w:rPr>
            </w:pPr>
            <w:r w:rsidRPr="008E7FB5">
              <w:rPr>
                <w:rFonts w:asciiTheme="minorHAnsi" w:hAnsiTheme="minorHAnsi" w:cstheme="minorHAnsi"/>
                <w:b/>
                <w:bCs/>
                <w:color w:val="000000"/>
                <w:sz w:val="20"/>
                <w:szCs w:val="20"/>
                <w:lang w:eastAsia="en-US"/>
              </w:rPr>
              <w:t>Formulierungshilfen für Kindersprache</w:t>
            </w:r>
            <w:r w:rsidRPr="008E7FB5">
              <w:rPr>
                <w:rStyle w:val="apple-converted-space"/>
                <w:rFonts w:asciiTheme="minorHAnsi" w:eastAsia="Arial" w:hAnsiTheme="minorHAnsi" w:cstheme="minorHAnsi"/>
                <w:b/>
                <w:bCs/>
                <w:sz w:val="20"/>
                <w:szCs w:val="20"/>
              </w:rPr>
              <w:t> </w:t>
            </w:r>
          </w:p>
          <w:p w14:paraId="565B9018" w14:textId="77777777" w:rsidR="00682A24" w:rsidRPr="008E7FB5" w:rsidRDefault="00682A24">
            <w:pPr>
              <w:pStyle w:val="StandardWeb"/>
              <w:spacing w:before="0" w:beforeAutospacing="0" w:after="0" w:afterAutospacing="0"/>
              <w:rPr>
                <w:rFonts w:asciiTheme="minorHAnsi" w:hAnsiTheme="minorHAnsi" w:cstheme="minorHAnsi"/>
                <w:sz w:val="20"/>
                <w:szCs w:val="20"/>
                <w:lang w:eastAsia="en-US"/>
              </w:rPr>
            </w:pPr>
            <w:r w:rsidRPr="008E7FB5">
              <w:rPr>
                <w:rFonts w:asciiTheme="minorHAnsi" w:hAnsiTheme="minorHAnsi" w:cstheme="minorHAnsi"/>
                <w:b/>
                <w:bCs/>
                <w:color w:val="000000"/>
                <w:sz w:val="20"/>
                <w:szCs w:val="20"/>
                <w:lang w:eastAsia="en-US"/>
              </w:rPr>
              <w:t>„Ich kann ...“</w:t>
            </w:r>
          </w:p>
        </w:tc>
        <w:tc>
          <w:tcPr>
            <w:tcW w:w="4820" w:type="dxa"/>
            <w:tcBorders>
              <w:top w:val="single" w:sz="4" w:space="0" w:color="auto"/>
              <w:left w:val="single" w:sz="4" w:space="0" w:color="auto"/>
              <w:bottom w:val="single" w:sz="4" w:space="0" w:color="auto"/>
              <w:right w:val="single" w:sz="4" w:space="0" w:color="auto"/>
            </w:tcBorders>
            <w:hideMark/>
          </w:tcPr>
          <w:p w14:paraId="11B3C987" w14:textId="77777777" w:rsidR="00682A24" w:rsidRPr="008E7FB5" w:rsidRDefault="00682A24">
            <w:pPr>
              <w:pStyle w:val="StandardWeb"/>
              <w:spacing w:before="0" w:beforeAutospacing="0" w:after="0" w:afterAutospacing="0"/>
              <w:rPr>
                <w:rFonts w:asciiTheme="minorHAnsi" w:hAnsiTheme="minorHAnsi" w:cstheme="minorHAnsi"/>
                <w:strike/>
                <w:sz w:val="20"/>
                <w:szCs w:val="20"/>
                <w:lang w:eastAsia="en-US"/>
              </w:rPr>
            </w:pPr>
            <w:r w:rsidRPr="008E7FB5">
              <w:rPr>
                <w:rFonts w:asciiTheme="minorHAnsi" w:hAnsiTheme="minorHAnsi" w:cstheme="minorHAnsi"/>
                <w:b/>
                <w:bCs/>
                <w:color w:val="000000"/>
                <w:sz w:val="20"/>
                <w:szCs w:val="20"/>
                <w:lang w:eastAsia="en-US"/>
              </w:rPr>
              <w:t>Pädagogische Angebote zur Stabilisierung und Weiterentwicklung</w:t>
            </w:r>
          </w:p>
        </w:tc>
      </w:tr>
      <w:tr w:rsidR="00682A24" w14:paraId="4938A97A" w14:textId="77777777" w:rsidTr="087157EF">
        <w:trPr>
          <w:trHeight w:val="720"/>
        </w:trPr>
        <w:tc>
          <w:tcPr>
            <w:tcW w:w="309" w:type="dxa"/>
            <w:tcBorders>
              <w:top w:val="single" w:sz="4" w:space="0" w:color="auto"/>
              <w:left w:val="single" w:sz="4" w:space="0" w:color="auto"/>
              <w:bottom w:val="single" w:sz="4" w:space="0" w:color="auto"/>
              <w:right w:val="single" w:sz="4" w:space="0" w:color="auto"/>
            </w:tcBorders>
            <w:hideMark/>
          </w:tcPr>
          <w:p w14:paraId="75E159FB" w14:textId="77777777" w:rsidR="00682A24" w:rsidRPr="008E7FB5" w:rsidRDefault="00682A24">
            <w:pPr>
              <w:rPr>
                <w:rFonts w:eastAsia="Times New Roman" w:cstheme="minorHAnsi"/>
                <w:b/>
                <w:bCs/>
                <w:sz w:val="20"/>
                <w:szCs w:val="20"/>
                <w:lang w:eastAsia="de-DE"/>
              </w:rPr>
            </w:pPr>
            <w:r w:rsidRPr="008E7FB5">
              <w:rPr>
                <w:rFonts w:eastAsia="Times New Roman" w:cstheme="minorHAnsi"/>
                <w:b/>
                <w:bCs/>
                <w:color w:val="000000"/>
                <w:sz w:val="20"/>
                <w:szCs w:val="20"/>
                <w:lang w:eastAsia="de-DE"/>
              </w:rPr>
              <w:t>A</w:t>
            </w:r>
          </w:p>
        </w:tc>
        <w:tc>
          <w:tcPr>
            <w:tcW w:w="2355" w:type="dxa"/>
            <w:tcBorders>
              <w:top w:val="single" w:sz="4" w:space="0" w:color="auto"/>
              <w:left w:val="single" w:sz="4" w:space="0" w:color="auto"/>
              <w:bottom w:val="single" w:sz="4" w:space="0" w:color="auto"/>
              <w:right w:val="single" w:sz="4" w:space="0" w:color="auto"/>
            </w:tcBorders>
            <w:hideMark/>
          </w:tcPr>
          <w:p w14:paraId="6145E340" w14:textId="1A62CBB8" w:rsidR="00682A24" w:rsidRPr="008E7FB5" w:rsidRDefault="61E38A74" w:rsidP="61E38A74">
            <w:pPr>
              <w:rPr>
                <w:rFonts w:eastAsia="Times New Roman" w:cstheme="minorBidi"/>
                <w:color w:val="000000"/>
                <w:sz w:val="20"/>
                <w:szCs w:val="20"/>
                <w:lang w:eastAsia="de-DE"/>
              </w:rPr>
            </w:pPr>
            <w:r w:rsidRPr="61E38A74">
              <w:rPr>
                <w:rFonts w:eastAsia="Times New Roman" w:cstheme="minorBidi"/>
                <w:color w:val="000000" w:themeColor="text1"/>
                <w:sz w:val="20"/>
                <w:szCs w:val="20"/>
                <w:lang w:eastAsia="de-DE"/>
              </w:rPr>
              <w:t xml:space="preserve">Die </w:t>
            </w:r>
            <w:proofErr w:type="spellStart"/>
            <w:r w:rsidRPr="61E38A74">
              <w:rPr>
                <w:rFonts w:eastAsia="Times New Roman" w:cstheme="minorBidi"/>
                <w:color w:val="000000" w:themeColor="text1"/>
                <w:sz w:val="20"/>
                <w:szCs w:val="20"/>
                <w:lang w:eastAsia="de-DE"/>
              </w:rPr>
              <w:t>SuS</w:t>
            </w:r>
            <w:proofErr w:type="spellEnd"/>
            <w:r w:rsidRPr="61E38A74">
              <w:rPr>
                <w:rFonts w:eastAsia="Times New Roman" w:cstheme="minorBidi"/>
                <w:color w:val="000000" w:themeColor="text1"/>
                <w:sz w:val="20"/>
                <w:szCs w:val="20"/>
                <w:lang w:eastAsia="de-DE"/>
              </w:rPr>
              <w:t xml:space="preserve"> können aus einer bebilderten Experimentieranleitung entnehmen, wie Experimentiergegen-stände zueinander angeordnet werden sollen und wie das Experiment durchgeführt werden soll.</w:t>
            </w:r>
          </w:p>
          <w:p w14:paraId="512BEBD6"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Sie wissen, dass das Experiment vor Durchführung von einem Experten abgenommen werden muss.</w:t>
            </w:r>
          </w:p>
          <w:p w14:paraId="1D034590" w14:textId="77777777" w:rsidR="00682A24" w:rsidRPr="008E7FB5" w:rsidRDefault="00682A24">
            <w:pPr>
              <w:rPr>
                <w:rFonts w:eastAsia="Times New Roman" w:cstheme="minorHAnsi"/>
                <w:sz w:val="20"/>
                <w:szCs w:val="20"/>
                <w:lang w:eastAsia="de-DE"/>
              </w:rPr>
            </w:pPr>
            <w:r w:rsidRPr="008E7FB5">
              <w:rPr>
                <w:rFonts w:eastAsia="Times New Roman" w:cstheme="minorHAnsi"/>
                <w:color w:val="000000"/>
                <w:sz w:val="20"/>
                <w:szCs w:val="20"/>
                <w:lang w:eastAsia="de-DE"/>
              </w:rPr>
              <w:t>Sie können beobachten, was im Experiment geschieht.</w:t>
            </w:r>
          </w:p>
        </w:tc>
        <w:tc>
          <w:tcPr>
            <w:tcW w:w="2009" w:type="dxa"/>
            <w:tcBorders>
              <w:top w:val="single" w:sz="4" w:space="0" w:color="auto"/>
              <w:left w:val="single" w:sz="4" w:space="0" w:color="auto"/>
              <w:bottom w:val="single" w:sz="4" w:space="0" w:color="auto"/>
              <w:right w:val="single" w:sz="4" w:space="0" w:color="auto"/>
            </w:tcBorders>
            <w:hideMark/>
          </w:tcPr>
          <w:p w14:paraId="21907078"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Ich kann mit einer Anleitung mit Bildern ein Experiment aufbauen.</w:t>
            </w:r>
          </w:p>
          <w:p w14:paraId="3D376630"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Ich weiß, dass ein Experte dann das Experiment anschaut und ich erst nach der Erlaubnis experimentieren darf.</w:t>
            </w:r>
          </w:p>
          <w:p w14:paraId="11581AEE"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Ich kann nach einer Anleitung mit Bildern ein Experiment durchführen.</w:t>
            </w:r>
          </w:p>
          <w:p w14:paraId="7C0DC79E"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Ich kann beobachten, was passiert.</w:t>
            </w:r>
          </w:p>
        </w:tc>
        <w:tc>
          <w:tcPr>
            <w:tcW w:w="4820" w:type="dxa"/>
            <w:tcBorders>
              <w:top w:val="single" w:sz="4" w:space="0" w:color="auto"/>
              <w:left w:val="single" w:sz="4" w:space="0" w:color="auto"/>
              <w:bottom w:val="single" w:sz="4" w:space="0" w:color="auto"/>
              <w:right w:val="single" w:sz="4" w:space="0" w:color="auto"/>
            </w:tcBorders>
          </w:tcPr>
          <w:p w14:paraId="37AFEA37" w14:textId="2AAAC6B2" w:rsidR="00682A24" w:rsidRPr="008E7FB5" w:rsidRDefault="087157EF" w:rsidP="087157EF">
            <w:pPr>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 xml:space="preserve">Hilfestellungen geben, dass die </w:t>
            </w:r>
            <w:proofErr w:type="spellStart"/>
            <w:r w:rsidRPr="087157EF">
              <w:rPr>
                <w:rFonts w:eastAsia="Times New Roman" w:cstheme="minorBidi"/>
                <w:color w:val="000000" w:themeColor="text1"/>
                <w:sz w:val="20"/>
                <w:szCs w:val="20"/>
                <w:lang w:eastAsia="de-DE"/>
              </w:rPr>
              <w:t>SuS</w:t>
            </w:r>
            <w:proofErr w:type="spellEnd"/>
            <w:r w:rsidRPr="087157EF">
              <w:rPr>
                <w:rFonts w:eastAsia="Times New Roman" w:cstheme="minorBidi"/>
                <w:color w:val="000000" w:themeColor="text1"/>
                <w:sz w:val="20"/>
                <w:szCs w:val="20"/>
                <w:lang w:eastAsia="de-DE"/>
              </w:rPr>
              <w:t xml:space="preserve"> selbst die Anleitung in kleine Abschnitte unterteilen und überprüfen, ob jedes Bauteil genau so angeordnet ist wie auf der Anleitung. </w:t>
            </w:r>
          </w:p>
          <w:p w14:paraId="0DA11CF9" w14:textId="72B43D5A" w:rsidR="00E8053D" w:rsidRPr="008E7FB5" w:rsidRDefault="087157EF" w:rsidP="087157EF">
            <w:pPr>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 xml:space="preserve">Nachdem es aufgebaut ist, soll genau geschaut werden, wie das Experiment durchgeführt wird. </w:t>
            </w:r>
          </w:p>
          <w:p w14:paraId="15351BEB" w14:textId="6E1DF4F1" w:rsidR="00E8053D" w:rsidRPr="008E7FB5" w:rsidRDefault="087157EF" w:rsidP="087157EF">
            <w:pPr>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Auf Sicherheitsbestimmungen hinweisen.</w:t>
            </w:r>
          </w:p>
          <w:p w14:paraId="1A319D27" w14:textId="77777777" w:rsidR="00E8053D" w:rsidRPr="008E7FB5" w:rsidRDefault="087157EF" w:rsidP="087157EF">
            <w:pPr>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Bilder zur Durchführung in die richtige Reihenfolge bringen lassen.</w:t>
            </w:r>
          </w:p>
          <w:p w14:paraId="7575F4AE" w14:textId="43979C29" w:rsidR="00682A24" w:rsidRPr="008E7FB5" w:rsidRDefault="00682A24" w:rsidP="61E38A74">
            <w:pPr>
              <w:rPr>
                <w:rFonts w:eastAsia="Times New Roman"/>
                <w:sz w:val="20"/>
                <w:szCs w:val="20"/>
                <w:lang w:eastAsia="de-DE"/>
              </w:rPr>
            </w:pPr>
          </w:p>
        </w:tc>
      </w:tr>
      <w:tr w:rsidR="00682A24" w14:paraId="756095B4" w14:textId="77777777" w:rsidTr="087157EF">
        <w:trPr>
          <w:trHeight w:val="885"/>
        </w:trPr>
        <w:tc>
          <w:tcPr>
            <w:tcW w:w="309" w:type="dxa"/>
            <w:tcBorders>
              <w:top w:val="single" w:sz="4" w:space="0" w:color="auto"/>
              <w:left w:val="single" w:sz="4" w:space="0" w:color="auto"/>
              <w:bottom w:val="single" w:sz="4" w:space="0" w:color="auto"/>
              <w:right w:val="single" w:sz="4" w:space="0" w:color="auto"/>
            </w:tcBorders>
            <w:hideMark/>
          </w:tcPr>
          <w:p w14:paraId="1DCA8750" w14:textId="77777777" w:rsidR="00682A24" w:rsidRPr="008E7FB5" w:rsidRDefault="00682A24">
            <w:pPr>
              <w:rPr>
                <w:rFonts w:eastAsia="Times New Roman" w:cstheme="minorHAnsi"/>
                <w:b/>
                <w:bCs/>
                <w:sz w:val="20"/>
                <w:szCs w:val="20"/>
                <w:lang w:eastAsia="de-DE"/>
              </w:rPr>
            </w:pPr>
            <w:r w:rsidRPr="008E7FB5">
              <w:rPr>
                <w:rFonts w:eastAsia="Times New Roman" w:cstheme="minorHAnsi"/>
                <w:b/>
                <w:bCs/>
                <w:color w:val="000000"/>
                <w:sz w:val="20"/>
                <w:szCs w:val="20"/>
                <w:lang w:eastAsia="de-DE"/>
              </w:rPr>
              <w:t>B</w:t>
            </w:r>
          </w:p>
        </w:tc>
        <w:tc>
          <w:tcPr>
            <w:tcW w:w="2355" w:type="dxa"/>
            <w:tcBorders>
              <w:top w:val="single" w:sz="4" w:space="0" w:color="auto"/>
              <w:left w:val="single" w:sz="4" w:space="0" w:color="auto"/>
              <w:bottom w:val="single" w:sz="4" w:space="0" w:color="auto"/>
              <w:right w:val="single" w:sz="4" w:space="0" w:color="auto"/>
            </w:tcBorders>
            <w:hideMark/>
          </w:tcPr>
          <w:p w14:paraId="7DB5C14E" w14:textId="77777777" w:rsidR="00682A24" w:rsidRPr="008E7FB5" w:rsidRDefault="087157EF" w:rsidP="087157EF">
            <w:pPr>
              <w:spacing w:line="259" w:lineRule="auto"/>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 xml:space="preserve">Die </w:t>
            </w:r>
            <w:proofErr w:type="spellStart"/>
            <w:r w:rsidRPr="087157EF">
              <w:rPr>
                <w:rFonts w:eastAsia="Times New Roman" w:cstheme="minorBidi"/>
                <w:color w:val="000000" w:themeColor="text1"/>
                <w:sz w:val="20"/>
                <w:szCs w:val="20"/>
                <w:lang w:eastAsia="de-DE"/>
              </w:rPr>
              <w:t>SuS</w:t>
            </w:r>
            <w:proofErr w:type="spellEnd"/>
            <w:r w:rsidRPr="087157EF">
              <w:rPr>
                <w:rFonts w:eastAsia="Times New Roman" w:cstheme="minorBidi"/>
                <w:color w:val="000000" w:themeColor="text1"/>
                <w:sz w:val="20"/>
                <w:szCs w:val="20"/>
                <w:lang w:eastAsia="de-DE"/>
              </w:rPr>
              <w:t xml:space="preserve"> können die Beobachtung des Experiments zeichnerisch festhalten.</w:t>
            </w:r>
          </w:p>
          <w:p w14:paraId="40C5C4D9" w14:textId="77777777" w:rsidR="00682A24" w:rsidRPr="008E7FB5" w:rsidRDefault="087157EF" w:rsidP="087157EF">
            <w:pPr>
              <w:spacing w:line="259" w:lineRule="auto"/>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Dies kann auch durch Auswahl der richtigen Beobachtung auf einem vorgegebenen Blatt geschehen.</w:t>
            </w:r>
          </w:p>
        </w:tc>
        <w:tc>
          <w:tcPr>
            <w:tcW w:w="2009" w:type="dxa"/>
            <w:tcBorders>
              <w:top w:val="single" w:sz="4" w:space="0" w:color="auto"/>
              <w:left w:val="single" w:sz="4" w:space="0" w:color="auto"/>
              <w:bottom w:val="single" w:sz="4" w:space="0" w:color="auto"/>
              <w:right w:val="single" w:sz="4" w:space="0" w:color="auto"/>
            </w:tcBorders>
            <w:hideMark/>
          </w:tcPr>
          <w:p w14:paraId="7E1D87E1" w14:textId="77777777" w:rsidR="00682A24" w:rsidRPr="008E7FB5" w:rsidRDefault="087157EF" w:rsidP="087157EF">
            <w:pPr>
              <w:spacing w:line="259" w:lineRule="auto"/>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Ich kann aufmalen, was bei dem Experiment passiert ist.</w:t>
            </w:r>
          </w:p>
          <w:p w14:paraId="4DF2B4C7" w14:textId="77777777" w:rsidR="00682A24" w:rsidRPr="008E7FB5" w:rsidRDefault="087157EF" w:rsidP="087157EF">
            <w:pPr>
              <w:spacing w:line="259" w:lineRule="auto"/>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Oder ich kann ankreuzen, was bei dem Experiment passiert ist.</w:t>
            </w:r>
          </w:p>
        </w:tc>
        <w:tc>
          <w:tcPr>
            <w:tcW w:w="4820" w:type="dxa"/>
            <w:tcBorders>
              <w:top w:val="single" w:sz="4" w:space="0" w:color="auto"/>
              <w:left w:val="single" w:sz="4" w:space="0" w:color="auto"/>
              <w:bottom w:val="single" w:sz="4" w:space="0" w:color="auto"/>
              <w:right w:val="single" w:sz="4" w:space="0" w:color="auto"/>
            </w:tcBorders>
          </w:tcPr>
          <w:p w14:paraId="730E21D0" w14:textId="77777777" w:rsidR="00682A24" w:rsidRPr="008E7FB5" w:rsidRDefault="087157EF" w:rsidP="087157EF">
            <w:pPr>
              <w:spacing w:line="259" w:lineRule="auto"/>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Ermuntern, auf einem vorgegebenen Blatt zu zeigen oder anzukreuzen, was bei einem Experiment passiert ist.</w:t>
            </w:r>
          </w:p>
          <w:p w14:paraId="6A0FEFEA" w14:textId="77777777" w:rsidR="00682A24" w:rsidRPr="008E7FB5" w:rsidRDefault="087157EF" w:rsidP="087157EF">
            <w:pPr>
              <w:spacing w:line="259" w:lineRule="auto"/>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Ermuntern, in einer einfachen Zeichnung festzuhalten, was bei einem Experiment passiert ist.</w:t>
            </w:r>
          </w:p>
          <w:p w14:paraId="0073CBDD" w14:textId="77777777" w:rsidR="00682A24" w:rsidRPr="008E7FB5" w:rsidRDefault="087157EF" w:rsidP="087157EF">
            <w:pPr>
              <w:spacing w:line="259" w:lineRule="auto"/>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 xml:space="preserve">Evtl. als Hilfestellung verschiedene Ausgänge zeichnen, und die </w:t>
            </w:r>
            <w:proofErr w:type="spellStart"/>
            <w:r w:rsidRPr="087157EF">
              <w:rPr>
                <w:rFonts w:eastAsia="Times New Roman" w:cstheme="minorBidi"/>
                <w:color w:val="000000" w:themeColor="text1"/>
                <w:sz w:val="20"/>
                <w:szCs w:val="20"/>
                <w:lang w:eastAsia="de-DE"/>
              </w:rPr>
              <w:t>SuS</w:t>
            </w:r>
            <w:proofErr w:type="spellEnd"/>
            <w:r w:rsidRPr="087157EF">
              <w:rPr>
                <w:rFonts w:eastAsia="Times New Roman" w:cstheme="minorBidi"/>
                <w:color w:val="000000" w:themeColor="text1"/>
                <w:sz w:val="20"/>
                <w:szCs w:val="20"/>
                <w:lang w:eastAsia="de-DE"/>
              </w:rPr>
              <w:t xml:space="preserve"> ergänzen lassen.</w:t>
            </w:r>
          </w:p>
        </w:tc>
      </w:tr>
      <w:tr w:rsidR="00682A24" w14:paraId="6F5B413C" w14:textId="77777777" w:rsidTr="087157EF">
        <w:trPr>
          <w:trHeight w:val="1005"/>
        </w:trPr>
        <w:tc>
          <w:tcPr>
            <w:tcW w:w="309" w:type="dxa"/>
            <w:tcBorders>
              <w:top w:val="single" w:sz="4" w:space="0" w:color="auto"/>
              <w:left w:val="single" w:sz="4" w:space="0" w:color="auto"/>
              <w:bottom w:val="single" w:sz="4" w:space="0" w:color="auto"/>
              <w:right w:val="single" w:sz="4" w:space="0" w:color="auto"/>
            </w:tcBorders>
            <w:hideMark/>
          </w:tcPr>
          <w:p w14:paraId="155C11FB" w14:textId="77777777" w:rsidR="00682A24" w:rsidRPr="008E7FB5" w:rsidRDefault="00682A24">
            <w:pPr>
              <w:rPr>
                <w:rFonts w:eastAsia="Times New Roman" w:cstheme="minorHAnsi"/>
                <w:b/>
                <w:bCs/>
                <w:sz w:val="20"/>
                <w:szCs w:val="20"/>
                <w:lang w:eastAsia="de-DE"/>
              </w:rPr>
            </w:pPr>
            <w:r w:rsidRPr="008E7FB5">
              <w:rPr>
                <w:rFonts w:eastAsia="Times New Roman" w:cstheme="minorHAnsi"/>
                <w:b/>
                <w:bCs/>
                <w:color w:val="000000"/>
                <w:sz w:val="20"/>
                <w:szCs w:val="20"/>
                <w:lang w:eastAsia="de-DE"/>
              </w:rPr>
              <w:t>C</w:t>
            </w:r>
          </w:p>
        </w:tc>
        <w:tc>
          <w:tcPr>
            <w:tcW w:w="2355" w:type="dxa"/>
            <w:tcBorders>
              <w:top w:val="single" w:sz="4" w:space="0" w:color="auto"/>
              <w:left w:val="single" w:sz="4" w:space="0" w:color="auto"/>
              <w:bottom w:val="single" w:sz="4" w:space="0" w:color="auto"/>
              <w:right w:val="single" w:sz="4" w:space="0" w:color="auto"/>
            </w:tcBorders>
          </w:tcPr>
          <w:p w14:paraId="082A854E"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 xml:space="preserve">Die </w:t>
            </w:r>
            <w:proofErr w:type="spellStart"/>
            <w:r w:rsidRPr="008E7FB5">
              <w:rPr>
                <w:rFonts w:eastAsia="Times New Roman" w:cstheme="minorHAnsi"/>
                <w:color w:val="000000"/>
                <w:sz w:val="20"/>
                <w:szCs w:val="20"/>
                <w:lang w:eastAsia="de-DE"/>
              </w:rPr>
              <w:t>SuS</w:t>
            </w:r>
            <w:proofErr w:type="spellEnd"/>
            <w:r w:rsidRPr="008E7FB5">
              <w:rPr>
                <w:rFonts w:eastAsia="Times New Roman" w:cstheme="minorHAnsi"/>
                <w:color w:val="000000"/>
                <w:sz w:val="20"/>
                <w:szCs w:val="20"/>
                <w:lang w:eastAsia="de-DE"/>
              </w:rPr>
              <w:t xml:space="preserve"> können beschreiben, wie das Experiment aufgebaut werden soll und funktionieren soll, wenn sie eine bebilderte Experimentieranleitung vorliegen haben. </w:t>
            </w:r>
          </w:p>
          <w:p w14:paraId="28BFD4CB" w14:textId="27FAE385" w:rsidR="00682A24" w:rsidRPr="008E7FB5" w:rsidRDefault="61E38A74" w:rsidP="61E38A74">
            <w:pPr>
              <w:rPr>
                <w:rFonts w:eastAsia="Times New Roman" w:cstheme="minorBidi"/>
                <w:sz w:val="20"/>
                <w:szCs w:val="20"/>
                <w:lang w:eastAsia="de-DE"/>
              </w:rPr>
            </w:pPr>
            <w:r w:rsidRPr="61E38A74">
              <w:rPr>
                <w:rFonts w:eastAsia="Times New Roman" w:cstheme="minorBidi"/>
                <w:color w:val="000000" w:themeColor="text1"/>
                <w:sz w:val="20"/>
                <w:szCs w:val="20"/>
                <w:lang w:eastAsia="de-DE"/>
              </w:rPr>
              <w:lastRenderedPageBreak/>
              <w:t xml:space="preserve">Sie können nach der Durchführung des Experiments die </w:t>
            </w:r>
          </w:p>
          <w:p w14:paraId="6949B44E" w14:textId="516915AA" w:rsidR="00682A24" w:rsidRPr="008E7FB5" w:rsidRDefault="61E38A74" w:rsidP="61E38A74">
            <w:pPr>
              <w:rPr>
                <w:rFonts w:eastAsia="Times New Roman" w:cstheme="minorBidi"/>
                <w:sz w:val="20"/>
                <w:szCs w:val="20"/>
                <w:lang w:eastAsia="de-DE"/>
              </w:rPr>
            </w:pPr>
            <w:r w:rsidRPr="61E38A74">
              <w:rPr>
                <w:rFonts w:eastAsia="Times New Roman" w:cstheme="minorBidi"/>
                <w:color w:val="000000" w:themeColor="text1"/>
                <w:sz w:val="20"/>
                <w:szCs w:val="20"/>
                <w:lang w:eastAsia="de-DE"/>
              </w:rPr>
              <w:t>Beobachtung beschreiben.</w:t>
            </w:r>
          </w:p>
        </w:tc>
        <w:tc>
          <w:tcPr>
            <w:tcW w:w="2009" w:type="dxa"/>
            <w:tcBorders>
              <w:top w:val="single" w:sz="4" w:space="0" w:color="auto"/>
              <w:left w:val="single" w:sz="4" w:space="0" w:color="auto"/>
              <w:bottom w:val="single" w:sz="4" w:space="0" w:color="auto"/>
              <w:right w:val="single" w:sz="4" w:space="0" w:color="auto"/>
            </w:tcBorders>
            <w:hideMark/>
          </w:tcPr>
          <w:p w14:paraId="4B970EFE"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lastRenderedPageBreak/>
              <w:t xml:space="preserve">Mit einer Anleitung mit Bildern kann ich folgendes machen: </w:t>
            </w:r>
          </w:p>
          <w:p w14:paraId="7D270D5F" w14:textId="6E077056"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 xml:space="preserve">Ich kann sagen, wie das </w:t>
            </w:r>
            <w:r w:rsidR="001A64B5" w:rsidRPr="008E7FB5">
              <w:rPr>
                <w:rFonts w:eastAsia="Times New Roman" w:cstheme="minorHAnsi"/>
                <w:color w:val="000000"/>
                <w:sz w:val="20"/>
                <w:szCs w:val="20"/>
                <w:lang w:eastAsia="de-DE"/>
              </w:rPr>
              <w:t>Experiment aufgebaut</w:t>
            </w:r>
            <w:r w:rsidRPr="008E7FB5">
              <w:rPr>
                <w:rFonts w:eastAsia="Times New Roman" w:cstheme="minorHAnsi"/>
                <w:color w:val="000000"/>
                <w:sz w:val="20"/>
                <w:szCs w:val="20"/>
                <w:lang w:eastAsia="de-DE"/>
              </w:rPr>
              <w:t xml:space="preserve"> wird.</w:t>
            </w:r>
          </w:p>
          <w:p w14:paraId="5E38F351"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lastRenderedPageBreak/>
              <w:t xml:space="preserve">Ich kann sagen, wie das Experiment funktionieren soll. </w:t>
            </w:r>
          </w:p>
          <w:p w14:paraId="49DB435E"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Nach dem Experiment:</w:t>
            </w:r>
          </w:p>
          <w:p w14:paraId="7BB437EC" w14:textId="77777777" w:rsidR="00682A24" w:rsidRPr="008E7FB5" w:rsidRDefault="00682A24">
            <w:pPr>
              <w:rPr>
                <w:rFonts w:eastAsia="Times New Roman" w:cstheme="minorHAnsi"/>
                <w:sz w:val="20"/>
                <w:szCs w:val="20"/>
                <w:lang w:eastAsia="de-DE"/>
              </w:rPr>
            </w:pPr>
            <w:r w:rsidRPr="008E7FB5">
              <w:rPr>
                <w:rFonts w:eastAsia="Times New Roman" w:cstheme="minorHAnsi"/>
                <w:color w:val="000000"/>
                <w:sz w:val="20"/>
                <w:szCs w:val="20"/>
                <w:lang w:eastAsia="de-DE"/>
              </w:rPr>
              <w:t>Ich kann sagen, was bei dem Experiment passiert ist.</w:t>
            </w:r>
          </w:p>
        </w:tc>
        <w:tc>
          <w:tcPr>
            <w:tcW w:w="4820" w:type="dxa"/>
            <w:tcBorders>
              <w:top w:val="single" w:sz="4" w:space="0" w:color="auto"/>
              <w:left w:val="single" w:sz="4" w:space="0" w:color="auto"/>
              <w:bottom w:val="single" w:sz="4" w:space="0" w:color="auto"/>
              <w:right w:val="single" w:sz="4" w:space="0" w:color="auto"/>
            </w:tcBorders>
          </w:tcPr>
          <w:p w14:paraId="4BD26393"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lastRenderedPageBreak/>
              <w:t xml:space="preserve">Anregungen geben, damit </w:t>
            </w:r>
            <w:proofErr w:type="spellStart"/>
            <w:r w:rsidRPr="008E7FB5">
              <w:rPr>
                <w:rFonts w:eastAsia="Times New Roman" w:cstheme="minorHAnsi"/>
                <w:color w:val="000000"/>
                <w:sz w:val="20"/>
                <w:szCs w:val="20"/>
                <w:lang w:eastAsia="de-DE"/>
              </w:rPr>
              <w:t>SuS</w:t>
            </w:r>
            <w:proofErr w:type="spellEnd"/>
            <w:r w:rsidRPr="008E7FB5">
              <w:rPr>
                <w:rFonts w:eastAsia="Times New Roman" w:cstheme="minorHAnsi"/>
                <w:color w:val="000000"/>
                <w:sz w:val="20"/>
                <w:szCs w:val="20"/>
                <w:lang w:eastAsia="de-DE"/>
              </w:rPr>
              <w:t xml:space="preserve"> beginnen in eigenen Worten zu formulieren. Fehler in den Beschreibungen zulassen. Wenn viele Fehler vorgekommen </w:t>
            </w:r>
            <w:proofErr w:type="gramStart"/>
            <w:r w:rsidRPr="008E7FB5">
              <w:rPr>
                <w:rFonts w:eastAsia="Times New Roman" w:cstheme="minorHAnsi"/>
                <w:color w:val="000000"/>
                <w:sz w:val="20"/>
                <w:szCs w:val="20"/>
                <w:lang w:eastAsia="de-DE"/>
              </w:rPr>
              <w:t>sind</w:t>
            </w:r>
            <w:proofErr w:type="gramEnd"/>
            <w:r w:rsidRPr="008E7FB5">
              <w:rPr>
                <w:rFonts w:eastAsia="Times New Roman" w:cstheme="minorHAnsi"/>
                <w:color w:val="000000"/>
                <w:sz w:val="20"/>
                <w:szCs w:val="20"/>
                <w:lang w:eastAsia="de-DE"/>
              </w:rPr>
              <w:t>, nach mehrmaliger Durchführung des Experiments nochmal beschreiben lassen, wie das Experiment aufgebaut wird und was gemacht werden soll.</w:t>
            </w:r>
          </w:p>
          <w:p w14:paraId="6142EE91" w14:textId="77777777" w:rsidR="00682A24" w:rsidRPr="008E7FB5" w:rsidRDefault="00682A24">
            <w:pPr>
              <w:rPr>
                <w:rFonts w:eastAsia="Times New Roman" w:cstheme="minorBidi"/>
                <w:sz w:val="20"/>
                <w:szCs w:val="20"/>
                <w:lang w:eastAsia="de-DE"/>
              </w:rPr>
            </w:pPr>
          </w:p>
          <w:p w14:paraId="5FC72DA8" w14:textId="77777777" w:rsidR="00682A24" w:rsidRPr="008E7FB5" w:rsidRDefault="087157EF" w:rsidP="087157EF">
            <w:pPr>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lastRenderedPageBreak/>
              <w:t xml:space="preserve">Spiele zu Benennung von Geräten (Domino, </w:t>
            </w:r>
            <w:proofErr w:type="spellStart"/>
            <w:r w:rsidRPr="087157EF">
              <w:rPr>
                <w:rFonts w:eastAsia="Times New Roman" w:cstheme="minorBidi"/>
                <w:color w:val="000000" w:themeColor="text1"/>
                <w:sz w:val="20"/>
                <w:szCs w:val="20"/>
                <w:lang w:eastAsia="de-DE"/>
              </w:rPr>
              <w:t>Trimino</w:t>
            </w:r>
            <w:proofErr w:type="spellEnd"/>
            <w:r w:rsidRPr="087157EF">
              <w:rPr>
                <w:rFonts w:eastAsia="Times New Roman" w:cstheme="minorBidi"/>
                <w:color w:val="000000" w:themeColor="text1"/>
                <w:sz w:val="20"/>
                <w:szCs w:val="20"/>
                <w:lang w:eastAsia="de-DE"/>
              </w:rPr>
              <w:t>, Memory, Bingo).</w:t>
            </w:r>
          </w:p>
          <w:p w14:paraId="772F5EF8" w14:textId="77777777" w:rsidR="00682A24" w:rsidRPr="008E7FB5" w:rsidRDefault="00682A24">
            <w:pPr>
              <w:rPr>
                <w:rFonts w:eastAsia="Times New Roman"/>
                <w:sz w:val="20"/>
                <w:szCs w:val="20"/>
                <w:lang w:eastAsia="de-DE"/>
              </w:rPr>
            </w:pPr>
          </w:p>
        </w:tc>
      </w:tr>
      <w:tr w:rsidR="00682A24" w14:paraId="42A81C8F" w14:textId="77777777" w:rsidTr="087157EF">
        <w:trPr>
          <w:trHeight w:val="1185"/>
        </w:trPr>
        <w:tc>
          <w:tcPr>
            <w:tcW w:w="309" w:type="dxa"/>
            <w:tcBorders>
              <w:top w:val="single" w:sz="4" w:space="0" w:color="auto"/>
              <w:left w:val="single" w:sz="4" w:space="0" w:color="auto"/>
              <w:bottom w:val="single" w:sz="4" w:space="0" w:color="auto"/>
              <w:right w:val="single" w:sz="4" w:space="0" w:color="auto"/>
            </w:tcBorders>
            <w:hideMark/>
          </w:tcPr>
          <w:p w14:paraId="1AE27F6E" w14:textId="77777777" w:rsidR="00682A24" w:rsidRPr="008E7FB5" w:rsidRDefault="00682A24">
            <w:pPr>
              <w:rPr>
                <w:rFonts w:eastAsia="Times New Roman"/>
                <w:b/>
                <w:bCs/>
                <w:sz w:val="20"/>
                <w:szCs w:val="20"/>
                <w:lang w:eastAsia="de-DE"/>
              </w:rPr>
            </w:pPr>
            <w:r w:rsidRPr="008E7FB5">
              <w:rPr>
                <w:rFonts w:eastAsia="Times New Roman"/>
                <w:b/>
                <w:bCs/>
                <w:color w:val="000000" w:themeColor="text1"/>
                <w:sz w:val="20"/>
                <w:szCs w:val="20"/>
                <w:lang w:eastAsia="de-DE"/>
              </w:rPr>
              <w:lastRenderedPageBreak/>
              <w:t>D</w:t>
            </w:r>
          </w:p>
        </w:tc>
        <w:tc>
          <w:tcPr>
            <w:tcW w:w="2355" w:type="dxa"/>
            <w:tcBorders>
              <w:top w:val="single" w:sz="4" w:space="0" w:color="auto"/>
              <w:left w:val="single" w:sz="4" w:space="0" w:color="auto"/>
              <w:bottom w:val="single" w:sz="4" w:space="0" w:color="auto"/>
              <w:right w:val="single" w:sz="4" w:space="0" w:color="auto"/>
            </w:tcBorders>
            <w:hideMark/>
          </w:tcPr>
          <w:p w14:paraId="7E3F5056" w14:textId="77777777" w:rsidR="00682A24" w:rsidRPr="008E7FB5" w:rsidRDefault="00682A24">
            <w:pPr>
              <w:rPr>
                <w:rFonts w:eastAsia="Times New Roman" w:cstheme="minorHAnsi"/>
                <w:sz w:val="20"/>
                <w:szCs w:val="20"/>
                <w:lang w:eastAsia="de-DE"/>
              </w:rPr>
            </w:pPr>
            <w:r w:rsidRPr="008E7FB5">
              <w:rPr>
                <w:rFonts w:eastAsia="Times New Roman" w:cstheme="minorHAnsi"/>
                <w:color w:val="000000"/>
                <w:sz w:val="20"/>
                <w:szCs w:val="20"/>
                <w:lang w:eastAsia="de-DE"/>
              </w:rPr>
              <w:t xml:space="preserve">Die </w:t>
            </w:r>
            <w:proofErr w:type="spellStart"/>
            <w:r w:rsidRPr="008E7FB5">
              <w:rPr>
                <w:rFonts w:eastAsia="Times New Roman" w:cstheme="minorHAnsi"/>
                <w:color w:val="000000"/>
                <w:sz w:val="20"/>
                <w:szCs w:val="20"/>
                <w:lang w:eastAsia="de-DE"/>
              </w:rPr>
              <w:t>SuS</w:t>
            </w:r>
            <w:proofErr w:type="spellEnd"/>
            <w:r w:rsidRPr="008E7FB5">
              <w:rPr>
                <w:rFonts w:eastAsia="Times New Roman" w:cstheme="minorHAnsi"/>
                <w:color w:val="000000"/>
                <w:sz w:val="20"/>
                <w:szCs w:val="20"/>
                <w:lang w:eastAsia="de-DE"/>
              </w:rPr>
              <w:t xml:space="preserve"> können Beobachtungen nach vorgegebenen oder (später) selbst gewählten Schemata / Methoden auswerten</w:t>
            </w:r>
          </w:p>
        </w:tc>
        <w:tc>
          <w:tcPr>
            <w:tcW w:w="2009" w:type="dxa"/>
            <w:tcBorders>
              <w:top w:val="single" w:sz="4" w:space="0" w:color="auto"/>
              <w:left w:val="single" w:sz="4" w:space="0" w:color="auto"/>
              <w:bottom w:val="single" w:sz="4" w:space="0" w:color="auto"/>
              <w:right w:val="single" w:sz="4" w:space="0" w:color="auto"/>
            </w:tcBorders>
            <w:hideMark/>
          </w:tcPr>
          <w:p w14:paraId="5DF9E7FB" w14:textId="77777777" w:rsidR="00682A24" w:rsidRPr="008E7FB5" w:rsidRDefault="00682A24">
            <w:pPr>
              <w:rPr>
                <w:rFonts w:eastAsia="Times New Roman"/>
                <w:sz w:val="20"/>
                <w:szCs w:val="20"/>
                <w:lang w:eastAsia="de-DE"/>
              </w:rPr>
            </w:pPr>
            <w:r w:rsidRPr="008E7FB5">
              <w:rPr>
                <w:rFonts w:eastAsia="Times New Roman"/>
                <w:color w:val="000000" w:themeColor="text1"/>
                <w:sz w:val="20"/>
                <w:szCs w:val="20"/>
                <w:lang w:eastAsia="de-DE"/>
              </w:rPr>
              <w:t>Wenn ich das Experiment beobachtet habe, kann ich sagen, was das Ergebnis des Experimentes ist.</w:t>
            </w:r>
          </w:p>
        </w:tc>
        <w:tc>
          <w:tcPr>
            <w:tcW w:w="4820" w:type="dxa"/>
            <w:tcBorders>
              <w:top w:val="single" w:sz="4" w:space="0" w:color="auto"/>
              <w:left w:val="single" w:sz="4" w:space="0" w:color="auto"/>
              <w:bottom w:val="single" w:sz="4" w:space="0" w:color="auto"/>
              <w:right w:val="single" w:sz="4" w:space="0" w:color="auto"/>
            </w:tcBorders>
          </w:tcPr>
          <w:p w14:paraId="57456206" w14:textId="77777777" w:rsidR="00682A24" w:rsidRPr="008E7FB5" w:rsidRDefault="087157EF" w:rsidP="087157EF">
            <w:pPr>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Als Hilfe kann man auf relevante Teile der Beobachtung hinweisen, um den Blick zu schärfen.</w:t>
            </w:r>
          </w:p>
          <w:p w14:paraId="5526F195" w14:textId="77777777" w:rsidR="00682A24" w:rsidRPr="008E7FB5" w:rsidRDefault="087157EF" w:rsidP="087157EF">
            <w:pPr>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Hilfestellungen für die Methoden in der Auswertung</w:t>
            </w:r>
          </w:p>
          <w:p w14:paraId="520ED5B7" w14:textId="77777777" w:rsidR="00682A24" w:rsidRPr="008E7FB5" w:rsidRDefault="087157EF" w:rsidP="087157EF">
            <w:pPr>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Verweis auf Frage und Hypothese / Vermutung</w:t>
            </w:r>
          </w:p>
          <w:p w14:paraId="1E29BF99" w14:textId="45211892" w:rsidR="00682A24" w:rsidRPr="008E7FB5" w:rsidRDefault="087157EF" w:rsidP="087157EF">
            <w:pPr>
              <w:rPr>
                <w:rFonts w:eastAsia="Times New Roman" w:cstheme="minorBidi"/>
                <w:color w:val="000000" w:themeColor="text1"/>
                <w:sz w:val="20"/>
                <w:szCs w:val="20"/>
                <w:lang w:eastAsia="de-DE"/>
              </w:rPr>
            </w:pPr>
            <w:r w:rsidRPr="087157EF">
              <w:rPr>
                <w:rFonts w:eastAsia="Times New Roman" w:cstheme="minorBidi"/>
                <w:color w:val="000000" w:themeColor="text1"/>
                <w:sz w:val="20"/>
                <w:szCs w:val="20"/>
                <w:lang w:eastAsia="de-DE"/>
              </w:rPr>
              <w:t>“</w:t>
            </w:r>
            <w:proofErr w:type="spellStart"/>
            <w:r w:rsidRPr="087157EF">
              <w:rPr>
                <w:rFonts w:eastAsia="Times New Roman" w:cstheme="minorBidi"/>
                <w:color w:val="000000" w:themeColor="text1"/>
                <w:sz w:val="20"/>
                <w:szCs w:val="20"/>
                <w:lang w:eastAsia="de-DE"/>
              </w:rPr>
              <w:t>Scaffolding</w:t>
            </w:r>
            <w:proofErr w:type="spellEnd"/>
            <w:r w:rsidRPr="087157EF">
              <w:rPr>
                <w:rFonts w:eastAsia="Times New Roman" w:cstheme="minorBidi"/>
                <w:color w:val="000000" w:themeColor="text1"/>
                <w:sz w:val="20"/>
                <w:szCs w:val="20"/>
                <w:lang w:eastAsia="de-DE"/>
              </w:rPr>
              <w:t>“?</w:t>
            </w:r>
          </w:p>
        </w:tc>
      </w:tr>
      <w:tr w:rsidR="00682A24" w14:paraId="5CAADFD4" w14:textId="77777777" w:rsidTr="087157EF">
        <w:trPr>
          <w:trHeight w:val="837"/>
        </w:trPr>
        <w:tc>
          <w:tcPr>
            <w:tcW w:w="309" w:type="dxa"/>
            <w:tcBorders>
              <w:top w:val="single" w:sz="4" w:space="0" w:color="auto"/>
              <w:left w:val="single" w:sz="4" w:space="0" w:color="auto"/>
              <w:bottom w:val="single" w:sz="4" w:space="0" w:color="auto"/>
              <w:right w:val="single" w:sz="4" w:space="0" w:color="auto"/>
            </w:tcBorders>
            <w:hideMark/>
          </w:tcPr>
          <w:p w14:paraId="465C7AD5" w14:textId="77777777" w:rsidR="00682A24" w:rsidRPr="008E7FB5" w:rsidRDefault="00682A24">
            <w:pPr>
              <w:rPr>
                <w:rFonts w:eastAsia="Times New Roman" w:cstheme="minorHAnsi"/>
                <w:b/>
                <w:bCs/>
                <w:sz w:val="20"/>
                <w:szCs w:val="20"/>
                <w:lang w:eastAsia="de-DE"/>
              </w:rPr>
            </w:pPr>
            <w:r w:rsidRPr="008E7FB5">
              <w:rPr>
                <w:rFonts w:eastAsia="Times New Roman" w:cstheme="minorHAnsi"/>
                <w:b/>
                <w:bCs/>
                <w:color w:val="000000"/>
                <w:sz w:val="20"/>
                <w:szCs w:val="20"/>
                <w:lang w:eastAsia="de-DE"/>
              </w:rPr>
              <w:t>E</w:t>
            </w:r>
          </w:p>
        </w:tc>
        <w:tc>
          <w:tcPr>
            <w:tcW w:w="2355" w:type="dxa"/>
            <w:tcBorders>
              <w:top w:val="single" w:sz="4" w:space="0" w:color="auto"/>
              <w:left w:val="single" w:sz="4" w:space="0" w:color="auto"/>
              <w:bottom w:val="single" w:sz="4" w:space="0" w:color="auto"/>
              <w:right w:val="single" w:sz="4" w:space="0" w:color="auto"/>
            </w:tcBorders>
            <w:hideMark/>
          </w:tcPr>
          <w:p w14:paraId="64E111E5" w14:textId="3B303E04" w:rsidR="00682A24" w:rsidRPr="008E7FB5" w:rsidRDefault="00682A24">
            <w:pPr>
              <w:rPr>
                <w:rFonts w:eastAsia="Times New Roman" w:cstheme="minorHAnsi"/>
                <w:sz w:val="20"/>
                <w:szCs w:val="20"/>
                <w:lang w:eastAsia="de-DE"/>
              </w:rPr>
            </w:pPr>
            <w:r w:rsidRPr="008E7FB5">
              <w:rPr>
                <w:rFonts w:eastAsia="Times New Roman" w:cstheme="minorHAnsi"/>
                <w:color w:val="000000"/>
                <w:sz w:val="20"/>
                <w:szCs w:val="20"/>
                <w:lang w:eastAsia="de-DE"/>
              </w:rPr>
              <w:t xml:space="preserve">Die </w:t>
            </w:r>
            <w:proofErr w:type="spellStart"/>
            <w:r w:rsidRPr="008E7FB5">
              <w:rPr>
                <w:rFonts w:eastAsia="Times New Roman" w:cstheme="minorHAnsi"/>
                <w:color w:val="000000"/>
                <w:sz w:val="20"/>
                <w:szCs w:val="20"/>
                <w:lang w:eastAsia="de-DE"/>
              </w:rPr>
              <w:t>SuS</w:t>
            </w:r>
            <w:proofErr w:type="spellEnd"/>
            <w:r w:rsidRPr="008E7FB5">
              <w:rPr>
                <w:rFonts w:eastAsia="Times New Roman" w:cstheme="minorHAnsi"/>
                <w:color w:val="000000"/>
                <w:sz w:val="20"/>
                <w:szCs w:val="20"/>
                <w:lang w:eastAsia="de-DE"/>
              </w:rPr>
              <w:t xml:space="preserve"> können das </w:t>
            </w:r>
            <w:r w:rsidR="001A64B5" w:rsidRPr="008E7FB5">
              <w:rPr>
                <w:rFonts w:eastAsia="Times New Roman" w:cstheme="minorHAnsi"/>
                <w:color w:val="000000"/>
                <w:sz w:val="20"/>
                <w:szCs w:val="20"/>
                <w:lang w:eastAsia="de-DE"/>
              </w:rPr>
              <w:t>Ergebnis diskutieren</w:t>
            </w:r>
            <w:r w:rsidRPr="008E7FB5">
              <w:rPr>
                <w:rFonts w:eastAsia="Times New Roman" w:cstheme="minorHAnsi"/>
                <w:color w:val="000000"/>
                <w:sz w:val="20"/>
                <w:szCs w:val="20"/>
                <w:lang w:eastAsia="de-DE"/>
              </w:rPr>
              <w:t>. Sie berücksichtigen dabei, wie gut das Experiment funktioniert hat (ist es wiederholbar, passiert immer das gleiche?) und ob die Ergebnisse verallgemeinerbar sind (ist das Experiment speziell oder kommen solche Dinge in der Weise noch in anderen Kontexten vor?)</w:t>
            </w:r>
          </w:p>
        </w:tc>
        <w:tc>
          <w:tcPr>
            <w:tcW w:w="2009" w:type="dxa"/>
            <w:tcBorders>
              <w:top w:val="single" w:sz="4" w:space="0" w:color="auto"/>
              <w:left w:val="single" w:sz="4" w:space="0" w:color="auto"/>
              <w:bottom w:val="single" w:sz="4" w:space="0" w:color="auto"/>
              <w:right w:val="single" w:sz="4" w:space="0" w:color="auto"/>
            </w:tcBorders>
            <w:hideMark/>
          </w:tcPr>
          <w:p w14:paraId="29787A33"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 xml:space="preserve">Ich kann erzählen, </w:t>
            </w:r>
          </w:p>
          <w:p w14:paraId="0DF4C19C" w14:textId="77777777" w:rsidR="00682A24" w:rsidRPr="008E7FB5" w:rsidRDefault="00682A24">
            <w:pPr>
              <w:rPr>
                <w:rFonts w:eastAsia="Times New Roman" w:cstheme="minorHAnsi"/>
                <w:color w:val="000000"/>
                <w:sz w:val="20"/>
                <w:szCs w:val="20"/>
                <w:lang w:eastAsia="de-DE"/>
              </w:rPr>
            </w:pPr>
            <w:r w:rsidRPr="008E7FB5">
              <w:rPr>
                <w:rFonts w:eastAsia="Times New Roman" w:cstheme="minorHAnsi"/>
                <w:color w:val="000000"/>
                <w:sz w:val="20"/>
                <w:szCs w:val="20"/>
                <w:lang w:eastAsia="de-DE"/>
              </w:rPr>
              <w:t>ob das Experiment gut funktioniert hat oder nicht. Ich kann sagen, ob immer das Gleiche passiert.</w:t>
            </w:r>
          </w:p>
          <w:p w14:paraId="01B4314D" w14:textId="77777777" w:rsidR="00682A24" w:rsidRPr="008E7FB5" w:rsidRDefault="00682A24">
            <w:pPr>
              <w:rPr>
                <w:rFonts w:eastAsia="Times New Roman" w:cstheme="minorHAnsi"/>
                <w:sz w:val="20"/>
                <w:szCs w:val="20"/>
                <w:lang w:eastAsia="de-DE"/>
              </w:rPr>
            </w:pPr>
            <w:r w:rsidRPr="008E7FB5">
              <w:rPr>
                <w:rFonts w:eastAsia="Times New Roman" w:cstheme="minorHAnsi"/>
                <w:color w:val="000000"/>
                <w:sz w:val="20"/>
                <w:szCs w:val="20"/>
                <w:lang w:eastAsia="de-DE"/>
              </w:rPr>
              <w:t>Ich kann erzählen, ob Dinge aus dem Experiment im Alltag vorkommen und sich vermutlich auch so verhalten.</w:t>
            </w:r>
          </w:p>
        </w:tc>
        <w:tc>
          <w:tcPr>
            <w:tcW w:w="4820" w:type="dxa"/>
            <w:tcBorders>
              <w:top w:val="single" w:sz="4" w:space="0" w:color="auto"/>
              <w:left w:val="single" w:sz="4" w:space="0" w:color="auto"/>
              <w:bottom w:val="single" w:sz="4" w:space="0" w:color="auto"/>
              <w:right w:val="single" w:sz="4" w:space="0" w:color="auto"/>
            </w:tcBorders>
          </w:tcPr>
          <w:p w14:paraId="78D41037" w14:textId="77777777" w:rsidR="00682A24" w:rsidRPr="008E7FB5" w:rsidRDefault="00682A24">
            <w:pPr>
              <w:rPr>
                <w:rFonts w:eastAsia="Times New Roman"/>
                <w:sz w:val="20"/>
                <w:szCs w:val="20"/>
                <w:lang w:eastAsia="de-DE"/>
              </w:rPr>
            </w:pPr>
            <w:r w:rsidRPr="008E7FB5">
              <w:rPr>
                <w:rFonts w:eastAsia="Times New Roman"/>
                <w:color w:val="000000" w:themeColor="text1"/>
                <w:sz w:val="20"/>
                <w:szCs w:val="20"/>
                <w:lang w:eastAsia="de-DE"/>
              </w:rPr>
              <w:t>Besprechung versch. Beispiele guter und verbesserungswürdiger Untersuchungen, Erarbeitung von Kriterien für gute wissenschaftliche Arbeit</w:t>
            </w:r>
          </w:p>
          <w:p w14:paraId="760298BF" w14:textId="77777777" w:rsidR="00682A24" w:rsidRPr="008E7FB5" w:rsidRDefault="00682A24">
            <w:pPr>
              <w:rPr>
                <w:rFonts w:eastAsia="Times New Roman"/>
                <w:color w:val="000000" w:themeColor="text1"/>
                <w:sz w:val="20"/>
                <w:szCs w:val="20"/>
                <w:lang w:eastAsia="de-DE"/>
              </w:rPr>
            </w:pPr>
            <w:r w:rsidRPr="008E7FB5">
              <w:rPr>
                <w:rFonts w:eastAsia="Times New Roman"/>
                <w:color w:val="000000" w:themeColor="text1"/>
                <w:sz w:val="20"/>
                <w:szCs w:val="20"/>
                <w:lang w:eastAsia="de-DE"/>
              </w:rPr>
              <w:t>Beurteilung nach vorgegebenen Kriterien und später nach selbstgewählten Kriterien</w:t>
            </w:r>
          </w:p>
        </w:tc>
      </w:tr>
      <w:tr w:rsidR="00682A24" w14:paraId="200C06E1" w14:textId="77777777" w:rsidTr="087157EF">
        <w:trPr>
          <w:trHeight w:val="705"/>
        </w:trPr>
        <w:tc>
          <w:tcPr>
            <w:tcW w:w="309" w:type="dxa"/>
            <w:tcBorders>
              <w:top w:val="single" w:sz="4" w:space="0" w:color="auto"/>
              <w:left w:val="single" w:sz="4" w:space="0" w:color="auto"/>
              <w:bottom w:val="single" w:sz="4" w:space="0" w:color="auto"/>
              <w:right w:val="single" w:sz="4" w:space="0" w:color="auto"/>
            </w:tcBorders>
            <w:hideMark/>
          </w:tcPr>
          <w:p w14:paraId="2259BF61" w14:textId="77777777" w:rsidR="00682A24" w:rsidRPr="008E7FB5" w:rsidRDefault="00682A24">
            <w:pPr>
              <w:rPr>
                <w:rFonts w:eastAsia="Times New Roman" w:cstheme="minorHAnsi"/>
                <w:b/>
                <w:bCs/>
                <w:sz w:val="20"/>
                <w:szCs w:val="20"/>
                <w:lang w:eastAsia="de-DE"/>
              </w:rPr>
            </w:pPr>
            <w:r w:rsidRPr="008E7FB5">
              <w:rPr>
                <w:rFonts w:eastAsia="Times New Roman" w:cstheme="minorHAnsi"/>
                <w:b/>
                <w:bCs/>
                <w:color w:val="000000"/>
                <w:sz w:val="20"/>
                <w:szCs w:val="20"/>
                <w:lang w:eastAsia="de-DE"/>
              </w:rPr>
              <w:t>F</w:t>
            </w:r>
          </w:p>
        </w:tc>
        <w:tc>
          <w:tcPr>
            <w:tcW w:w="2355" w:type="dxa"/>
            <w:tcBorders>
              <w:top w:val="single" w:sz="4" w:space="0" w:color="auto"/>
              <w:left w:val="single" w:sz="4" w:space="0" w:color="auto"/>
              <w:bottom w:val="single" w:sz="4" w:space="0" w:color="auto"/>
              <w:right w:val="single" w:sz="4" w:space="0" w:color="auto"/>
            </w:tcBorders>
            <w:hideMark/>
          </w:tcPr>
          <w:p w14:paraId="680FAD46" w14:textId="77777777" w:rsidR="00682A24" w:rsidRPr="008E7FB5" w:rsidRDefault="00682A24">
            <w:pPr>
              <w:rPr>
                <w:rFonts w:eastAsia="Times New Roman" w:cstheme="minorHAnsi"/>
                <w:sz w:val="20"/>
                <w:szCs w:val="20"/>
                <w:lang w:eastAsia="de-DE"/>
              </w:rPr>
            </w:pPr>
            <w:r w:rsidRPr="008E7FB5">
              <w:rPr>
                <w:rFonts w:eastAsia="Times New Roman" w:cstheme="minorHAnsi"/>
                <w:color w:val="000000"/>
                <w:sz w:val="20"/>
                <w:szCs w:val="20"/>
                <w:lang w:eastAsia="de-DE"/>
              </w:rPr>
              <w:t xml:space="preserve">Die </w:t>
            </w:r>
            <w:proofErr w:type="spellStart"/>
            <w:r w:rsidRPr="008E7FB5">
              <w:rPr>
                <w:rFonts w:eastAsia="Times New Roman" w:cstheme="minorHAnsi"/>
                <w:color w:val="000000"/>
                <w:sz w:val="20"/>
                <w:szCs w:val="20"/>
                <w:lang w:eastAsia="de-DE"/>
              </w:rPr>
              <w:t>SuS</w:t>
            </w:r>
            <w:proofErr w:type="spellEnd"/>
            <w:r w:rsidRPr="008E7FB5">
              <w:rPr>
                <w:rFonts w:eastAsia="Times New Roman" w:cstheme="minorHAnsi"/>
                <w:color w:val="000000"/>
                <w:sz w:val="20"/>
                <w:szCs w:val="20"/>
                <w:lang w:eastAsia="de-DE"/>
              </w:rPr>
              <w:t xml:space="preserve"> optimieren die Planung, Durchführung und Auswertung des Experimentes.</w:t>
            </w:r>
          </w:p>
        </w:tc>
        <w:tc>
          <w:tcPr>
            <w:tcW w:w="2009" w:type="dxa"/>
            <w:tcBorders>
              <w:top w:val="single" w:sz="4" w:space="0" w:color="auto"/>
              <w:left w:val="single" w:sz="4" w:space="0" w:color="auto"/>
              <w:bottom w:val="single" w:sz="4" w:space="0" w:color="auto"/>
              <w:right w:val="single" w:sz="4" w:space="0" w:color="auto"/>
            </w:tcBorders>
            <w:hideMark/>
          </w:tcPr>
          <w:p w14:paraId="3C7749BF" w14:textId="77777777" w:rsidR="00682A24" w:rsidRPr="008E7FB5" w:rsidRDefault="00682A24">
            <w:pPr>
              <w:rPr>
                <w:rFonts w:eastAsia="Times New Roman" w:cstheme="minorHAnsi"/>
                <w:sz w:val="20"/>
                <w:szCs w:val="20"/>
                <w:lang w:eastAsia="de-DE"/>
              </w:rPr>
            </w:pPr>
            <w:r w:rsidRPr="008E7FB5">
              <w:rPr>
                <w:rFonts w:eastAsia="Times New Roman" w:cstheme="minorHAnsi"/>
                <w:color w:val="000000"/>
                <w:sz w:val="20"/>
                <w:szCs w:val="20"/>
                <w:lang w:eastAsia="de-DE"/>
              </w:rPr>
              <w:t>Ich kann sagen, wie man das Experiment verbessern kann.</w:t>
            </w:r>
          </w:p>
        </w:tc>
        <w:tc>
          <w:tcPr>
            <w:tcW w:w="4820" w:type="dxa"/>
            <w:tcBorders>
              <w:top w:val="single" w:sz="4" w:space="0" w:color="auto"/>
              <w:left w:val="single" w:sz="4" w:space="0" w:color="auto"/>
              <w:bottom w:val="single" w:sz="4" w:space="0" w:color="auto"/>
              <w:right w:val="single" w:sz="4" w:space="0" w:color="auto"/>
            </w:tcBorders>
            <w:hideMark/>
          </w:tcPr>
          <w:p w14:paraId="4754ECC4" w14:textId="5C7F1BDD" w:rsidR="00682A24" w:rsidRPr="008E7FB5" w:rsidRDefault="00682A24">
            <w:pPr>
              <w:rPr>
                <w:rFonts w:eastAsia="Times New Roman" w:cstheme="minorHAnsi"/>
                <w:sz w:val="20"/>
                <w:szCs w:val="20"/>
                <w:lang w:eastAsia="de-DE"/>
              </w:rPr>
            </w:pPr>
            <w:r w:rsidRPr="008E7FB5">
              <w:rPr>
                <w:rFonts w:eastAsia="Times New Roman" w:cstheme="minorHAnsi"/>
                <w:sz w:val="20"/>
                <w:szCs w:val="20"/>
                <w:lang w:eastAsia="de-DE"/>
              </w:rPr>
              <w:t xml:space="preserve">Als Hilfe kann man genannte Dinge von </w:t>
            </w:r>
            <w:proofErr w:type="spellStart"/>
            <w:r w:rsidRPr="008E7FB5">
              <w:rPr>
                <w:rFonts w:eastAsia="Times New Roman" w:cstheme="minorHAnsi"/>
                <w:sz w:val="20"/>
                <w:szCs w:val="20"/>
                <w:lang w:eastAsia="de-DE"/>
              </w:rPr>
              <w:t>SuS</w:t>
            </w:r>
            <w:proofErr w:type="spellEnd"/>
            <w:r w:rsidRPr="008E7FB5">
              <w:rPr>
                <w:rFonts w:eastAsia="Times New Roman" w:cstheme="minorHAnsi"/>
                <w:sz w:val="20"/>
                <w:szCs w:val="20"/>
                <w:lang w:eastAsia="de-DE"/>
              </w:rPr>
              <w:t xml:space="preserve"> einzeln aufgreifen und sie fragen, ob man hier etwas geschickter machen könnte. Dies kann auch während des Experimentierens geschehen. Durch praktische Wiederholung und Übung kann sich Manches zunächst ohne Versprachlichung optimieren. Dies kann man </w:t>
            </w:r>
            <w:r w:rsidR="003237AE">
              <w:rPr>
                <w:rFonts w:eastAsia="Times New Roman" w:cstheme="minorHAnsi"/>
                <w:sz w:val="20"/>
                <w:szCs w:val="20"/>
                <w:lang w:eastAsia="de-DE"/>
              </w:rPr>
              <w:t>je nach Möglichkeit</w:t>
            </w:r>
            <w:r w:rsidRPr="008E7FB5">
              <w:rPr>
                <w:rFonts w:eastAsia="Times New Roman" w:cstheme="minorHAnsi"/>
                <w:sz w:val="20"/>
                <w:szCs w:val="20"/>
                <w:lang w:eastAsia="de-DE"/>
              </w:rPr>
              <w:t xml:space="preserve"> beschreiben lassen. </w:t>
            </w:r>
          </w:p>
        </w:tc>
      </w:tr>
    </w:tbl>
    <w:p w14:paraId="4131A1AE" w14:textId="77777777" w:rsidR="008E7FB5" w:rsidRDefault="008E7FB5" w:rsidP="00B504BD">
      <w:pPr>
        <w:pStyle w:val="Text"/>
        <w:spacing w:after="120"/>
        <w:rPr>
          <w:rFonts w:ascii="Calibri" w:eastAsia="Calibri" w:hAnsi="Calibri" w:cs="Calibri"/>
          <w:sz w:val="24"/>
        </w:rPr>
      </w:pPr>
    </w:p>
    <w:p w14:paraId="0321D961" w14:textId="3119ADE9" w:rsidR="00B504BD" w:rsidRDefault="00B504BD" w:rsidP="00B504BD">
      <w:pPr>
        <w:pStyle w:val="Text"/>
        <w:spacing w:after="120"/>
        <w:rPr>
          <w:rFonts w:ascii="Calibri" w:eastAsia="Calibri" w:hAnsi="Calibri" w:cs="Calibri"/>
          <w:sz w:val="24"/>
        </w:rPr>
      </w:pPr>
      <w:r w:rsidRPr="1497C778">
        <w:rPr>
          <w:rFonts w:ascii="Calibri" w:eastAsia="Calibri" w:hAnsi="Calibri" w:cs="Calibri"/>
          <w:sz w:val="24"/>
        </w:rPr>
        <w:t>Version für die Lernenden:</w:t>
      </w:r>
    </w:p>
    <w:tbl>
      <w:tblPr>
        <w:tblStyle w:val="Tabellenraste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61"/>
        <w:gridCol w:w="6865"/>
        <w:gridCol w:w="1277"/>
        <w:gridCol w:w="1127"/>
      </w:tblGrid>
      <w:tr w:rsidR="00B504BD" w14:paraId="29CC5A4F" w14:textId="77777777" w:rsidTr="1006CF3C">
        <w:trPr>
          <w:trHeight w:val="180"/>
        </w:trPr>
        <w:tc>
          <w:tcPr>
            <w:tcW w:w="36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449D0FD7" w14:textId="77777777" w:rsidR="00B504BD" w:rsidRDefault="00B504BD" w:rsidP="00FB29D7">
            <w:pPr>
              <w:pBdr>
                <w:top w:val="nil"/>
                <w:left w:val="nil"/>
                <w:bottom w:val="nil"/>
                <w:right w:val="nil"/>
                <w:between w:val="nil"/>
              </w:pBdr>
              <w:rPr>
                <w:color w:val="000000" w:themeColor="text1"/>
                <w:sz w:val="20"/>
                <w:szCs w:val="20"/>
              </w:rPr>
            </w:pPr>
          </w:p>
        </w:tc>
        <w:tc>
          <w:tcPr>
            <w:tcW w:w="686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58758E63" w14:textId="77777777" w:rsidR="00B504BD" w:rsidRDefault="00B504BD" w:rsidP="00FB29D7">
            <w:pPr>
              <w:pStyle w:val="StandardWeb"/>
              <w:spacing w:before="0" w:beforeAutospacing="0" w:after="0" w:afterAutospacing="0"/>
              <w:rPr>
                <w:rFonts w:ascii="Calibri" w:eastAsia="Calibri" w:hAnsi="Calibri" w:cs="Calibri"/>
                <w:color w:val="000000" w:themeColor="text1"/>
                <w:sz w:val="20"/>
                <w:szCs w:val="20"/>
              </w:rPr>
            </w:pPr>
            <w:r w:rsidRPr="1497C778">
              <w:rPr>
                <w:rFonts w:ascii="Calibri" w:eastAsia="Calibri" w:hAnsi="Calibri" w:cs="Calibri"/>
                <w:b/>
                <w:bCs/>
                <w:color w:val="000000" w:themeColor="text1"/>
                <w:sz w:val="20"/>
                <w:szCs w:val="20"/>
              </w:rPr>
              <w:t>Schritte des Experimentierens (vorgegebene Experimente)</w:t>
            </w:r>
          </w:p>
        </w:tc>
        <w:tc>
          <w:tcPr>
            <w:tcW w:w="127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30E4504C" w14:textId="77777777" w:rsidR="00B504BD" w:rsidRDefault="00B504BD" w:rsidP="00FB29D7">
            <w:pPr>
              <w:pStyle w:val="Tabellenstil1"/>
              <w:tabs>
                <w:tab w:val="left" w:pos="708"/>
                <w:tab w:val="left" w:pos="1416"/>
                <w:tab w:val="left" w:pos="2124"/>
                <w:tab w:val="left" w:pos="2832"/>
                <w:tab w:val="left" w:pos="3540"/>
                <w:tab w:val="left" w:pos="4248"/>
                <w:tab w:val="left" w:pos="4956"/>
                <w:tab w:val="left" w:pos="5664"/>
                <w:tab w:val="left" w:pos="6372"/>
              </w:tabs>
              <w:rPr>
                <w:rFonts w:ascii="Calibri" w:eastAsia="Calibri" w:hAnsi="Calibri" w:cs="Calibri"/>
                <w:color w:val="000000" w:themeColor="text1"/>
              </w:rPr>
            </w:pPr>
            <w:r w:rsidRPr="1497C778">
              <w:rPr>
                <w:rFonts w:ascii="Calibri" w:eastAsia="Calibri" w:hAnsi="Calibri" w:cs="Calibri"/>
                <w:color w:val="000000" w:themeColor="text1"/>
              </w:rPr>
              <w:t>Das kann ich mit Hilfe</w:t>
            </w:r>
          </w:p>
        </w:tc>
        <w:tc>
          <w:tcPr>
            <w:tcW w:w="112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45" w:type="dxa"/>
              <w:left w:w="45" w:type="dxa"/>
              <w:bottom w:w="45" w:type="dxa"/>
              <w:right w:w="45" w:type="dxa"/>
            </w:tcMar>
            <w:vAlign w:val="center"/>
          </w:tcPr>
          <w:p w14:paraId="41E92F67" w14:textId="77777777" w:rsidR="00B504BD" w:rsidRDefault="00B504BD" w:rsidP="00FB29D7">
            <w:pPr>
              <w:pStyle w:val="Tabellenstil1"/>
              <w:tabs>
                <w:tab w:val="left" w:pos="708"/>
                <w:tab w:val="left" w:pos="1416"/>
                <w:tab w:val="left" w:pos="2124"/>
                <w:tab w:val="left" w:pos="2832"/>
                <w:tab w:val="left" w:pos="3540"/>
                <w:tab w:val="left" w:pos="4248"/>
                <w:tab w:val="left" w:pos="4956"/>
                <w:tab w:val="left" w:pos="5664"/>
                <w:tab w:val="left" w:pos="6372"/>
              </w:tabs>
              <w:rPr>
                <w:rFonts w:ascii="Calibri" w:eastAsia="Calibri" w:hAnsi="Calibri" w:cs="Calibri"/>
                <w:color w:val="000000" w:themeColor="text1"/>
              </w:rPr>
            </w:pPr>
            <w:r w:rsidRPr="1497C778">
              <w:rPr>
                <w:rFonts w:ascii="Calibri" w:eastAsia="Calibri" w:hAnsi="Calibri" w:cs="Calibri"/>
                <w:color w:val="000000" w:themeColor="text1"/>
              </w:rPr>
              <w:t>Das kann ich allein</w:t>
            </w:r>
          </w:p>
        </w:tc>
      </w:tr>
      <w:tr w:rsidR="00B504BD" w14:paraId="3FC70A8A" w14:textId="77777777" w:rsidTr="1006CF3C">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FB16503" w14:textId="77777777" w:rsidR="00B504BD" w:rsidRDefault="00B504BD" w:rsidP="00FB29D7">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A</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C09E567" w14:textId="2D946A4E" w:rsidR="00B504BD" w:rsidRDefault="1006CF3C" w:rsidP="1006CF3C">
            <w:pPr>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Ich kann mit einer Anleitung mit Bildern ein Experiment aufbauen.</w:t>
            </w:r>
          </w:p>
          <w:p w14:paraId="42A8FD22" w14:textId="77777777" w:rsidR="00B504BD" w:rsidRDefault="1006CF3C" w:rsidP="1006CF3C">
            <w:pPr>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Ich weiß, dass ein Experte dann das Experiment anschaut und ich erst nach der Erlaubnis experimentieren darf.</w:t>
            </w:r>
          </w:p>
          <w:p w14:paraId="0257BB0C" w14:textId="77777777" w:rsidR="00B504BD" w:rsidRDefault="1006CF3C" w:rsidP="1006CF3C">
            <w:pPr>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Ich kann nach einer Anleitung mit Bildern ein Experiment durchführen.</w:t>
            </w:r>
          </w:p>
          <w:p w14:paraId="737CF589" w14:textId="391DBDDA" w:rsidR="00B504BD" w:rsidRDefault="1006CF3C" w:rsidP="1006CF3C">
            <w:pPr>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Ich kann beobachten, was passiert.</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BE4739F" w14:textId="77777777" w:rsidR="00B504BD" w:rsidRDefault="00B504BD" w:rsidP="00FB29D7">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6344EFD" w14:textId="77777777" w:rsidR="00B504BD" w:rsidRDefault="00B504BD" w:rsidP="00FB29D7">
            <w:pPr>
              <w:rPr>
                <w:sz w:val="20"/>
                <w:szCs w:val="20"/>
              </w:rPr>
            </w:pPr>
          </w:p>
        </w:tc>
      </w:tr>
      <w:tr w:rsidR="00B504BD" w14:paraId="77039D9D" w14:textId="77777777" w:rsidTr="1006CF3C">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1EC26AD" w14:textId="77777777" w:rsidR="00B504BD" w:rsidRDefault="00B504BD" w:rsidP="00FB29D7">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B</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B319B55" w14:textId="77777777" w:rsidR="00B504BD" w:rsidRDefault="1006CF3C" w:rsidP="1006CF3C">
            <w:pPr>
              <w:spacing w:line="259" w:lineRule="auto"/>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Ich kann aufmalen, was bei dem Experiment passiert ist.</w:t>
            </w:r>
          </w:p>
          <w:p w14:paraId="6B948CD1" w14:textId="5CF0AD18" w:rsidR="00B504BD" w:rsidRDefault="1006CF3C" w:rsidP="1006CF3C">
            <w:pPr>
              <w:spacing w:line="259" w:lineRule="auto"/>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Oder ich kann ankreuzen, was bei dem Experiment passiert ist.</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CEB2330" w14:textId="77777777" w:rsidR="00B504BD" w:rsidRDefault="00B504BD" w:rsidP="00FB29D7">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3B1CC9E" w14:textId="77777777" w:rsidR="00B504BD" w:rsidRDefault="00B504BD" w:rsidP="00FB29D7">
            <w:pPr>
              <w:rPr>
                <w:sz w:val="20"/>
                <w:szCs w:val="20"/>
              </w:rPr>
            </w:pPr>
          </w:p>
        </w:tc>
      </w:tr>
      <w:tr w:rsidR="00B504BD" w14:paraId="756796C5" w14:textId="77777777" w:rsidTr="1006CF3C">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0C29688" w14:textId="77777777" w:rsidR="00B504BD" w:rsidRDefault="00B504BD" w:rsidP="00FB29D7">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C</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D7FD601" w14:textId="77777777" w:rsidR="00B504BD" w:rsidRDefault="1006CF3C" w:rsidP="1006CF3C">
            <w:pPr>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 xml:space="preserve">Mit einer Anleitung mit Bildern kann ich folgendes machen: </w:t>
            </w:r>
          </w:p>
          <w:p w14:paraId="06587B95" w14:textId="6E077056" w:rsidR="00B504BD" w:rsidRDefault="1006CF3C" w:rsidP="1006CF3C">
            <w:pPr>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Ich kann sagen, wie das Experiment aufgebaut wird.</w:t>
            </w:r>
          </w:p>
          <w:p w14:paraId="030C93F8" w14:textId="77777777" w:rsidR="00B504BD" w:rsidRDefault="1006CF3C" w:rsidP="1006CF3C">
            <w:pPr>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 xml:space="preserve">Ich kann sagen, wie das Experiment funktionieren soll. </w:t>
            </w:r>
          </w:p>
          <w:p w14:paraId="7FE04FFF" w14:textId="77777777" w:rsidR="00B504BD" w:rsidRDefault="1006CF3C" w:rsidP="1006CF3C">
            <w:pPr>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Nach dem Experiment:</w:t>
            </w:r>
          </w:p>
          <w:p w14:paraId="2415BB0C" w14:textId="618A0F27" w:rsidR="00B504BD" w:rsidRDefault="1006CF3C" w:rsidP="1006CF3C">
            <w:pPr>
              <w:rPr>
                <w:rFonts w:eastAsia="Times New Roman" w:cstheme="minorBidi"/>
                <w:sz w:val="20"/>
                <w:szCs w:val="20"/>
                <w:lang w:eastAsia="de-DE"/>
              </w:rPr>
            </w:pPr>
            <w:r w:rsidRPr="1006CF3C">
              <w:rPr>
                <w:rFonts w:eastAsia="Times New Roman" w:cstheme="minorBidi"/>
                <w:color w:val="000000" w:themeColor="text1"/>
                <w:sz w:val="20"/>
                <w:szCs w:val="20"/>
                <w:lang w:eastAsia="de-DE"/>
              </w:rPr>
              <w:t>Ich kann sagen, was bei dem Experiment passiert ist.</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0B57474" w14:textId="77777777" w:rsidR="00B504BD" w:rsidRDefault="00B504BD" w:rsidP="00FB29D7">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C416FB6" w14:textId="77777777" w:rsidR="00B504BD" w:rsidRDefault="00B504BD" w:rsidP="00FB29D7">
            <w:pPr>
              <w:rPr>
                <w:sz w:val="20"/>
                <w:szCs w:val="20"/>
              </w:rPr>
            </w:pPr>
          </w:p>
        </w:tc>
      </w:tr>
      <w:tr w:rsidR="00B504BD" w14:paraId="16F162AD" w14:textId="77777777" w:rsidTr="1006CF3C">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220FF4EF" w14:textId="77777777" w:rsidR="00B504BD" w:rsidRDefault="00B504BD" w:rsidP="00FB29D7">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D</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593447EB" w14:textId="30CA6188" w:rsidR="00B504BD" w:rsidRDefault="1006CF3C" w:rsidP="1006CF3C">
            <w:pPr>
              <w:rPr>
                <w:rFonts w:eastAsia="Times New Roman"/>
                <w:sz w:val="20"/>
                <w:szCs w:val="20"/>
                <w:lang w:eastAsia="de-DE"/>
              </w:rPr>
            </w:pPr>
            <w:r w:rsidRPr="1006CF3C">
              <w:rPr>
                <w:rFonts w:eastAsia="Times New Roman"/>
                <w:color w:val="000000" w:themeColor="text1"/>
                <w:sz w:val="20"/>
                <w:szCs w:val="20"/>
                <w:lang w:eastAsia="de-DE"/>
              </w:rPr>
              <w:t>Wenn ich das Experiment beobachtet habe, kann ich sagen, was das Ergebnis des Experimentes ist.</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5B7ED12" w14:textId="77777777" w:rsidR="00B504BD" w:rsidRDefault="00B504BD" w:rsidP="00FB29D7">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C0E9831" w14:textId="77777777" w:rsidR="00B504BD" w:rsidRDefault="00B504BD" w:rsidP="00FB29D7">
            <w:pPr>
              <w:rPr>
                <w:sz w:val="20"/>
                <w:szCs w:val="20"/>
              </w:rPr>
            </w:pPr>
          </w:p>
        </w:tc>
      </w:tr>
      <w:tr w:rsidR="00B504BD" w14:paraId="08C0E38A" w14:textId="77777777" w:rsidTr="1006CF3C">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45633647" w14:textId="77777777" w:rsidR="00B504BD" w:rsidRDefault="00B504BD" w:rsidP="00FB29D7">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lastRenderedPageBreak/>
              <w:t>E</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176B4157" w14:textId="15CE7248" w:rsidR="00B504BD" w:rsidRDefault="1006CF3C" w:rsidP="1006CF3C">
            <w:pPr>
              <w:rPr>
                <w:rFonts w:eastAsia="Times New Roman" w:cstheme="minorBidi"/>
                <w:color w:val="000000" w:themeColor="text1"/>
                <w:sz w:val="20"/>
                <w:szCs w:val="20"/>
                <w:lang w:eastAsia="de-DE"/>
              </w:rPr>
            </w:pPr>
            <w:r w:rsidRPr="1006CF3C">
              <w:rPr>
                <w:rFonts w:eastAsia="Times New Roman" w:cstheme="minorBidi"/>
                <w:color w:val="000000" w:themeColor="text1"/>
                <w:sz w:val="20"/>
                <w:szCs w:val="20"/>
                <w:lang w:eastAsia="de-DE"/>
              </w:rPr>
              <w:t>Ich kann erzählen, ob das Experiment gut funktioniert hat oder nicht. Ich kann sagen, ob immer das Gleiche passiert.</w:t>
            </w:r>
          </w:p>
          <w:p w14:paraId="0A261AD0" w14:textId="7CC7860F" w:rsidR="00B504BD" w:rsidRDefault="1006CF3C" w:rsidP="1006CF3C">
            <w:pPr>
              <w:rPr>
                <w:rFonts w:eastAsia="Times New Roman" w:cstheme="minorBidi"/>
                <w:sz w:val="20"/>
                <w:szCs w:val="20"/>
                <w:lang w:eastAsia="de-DE"/>
              </w:rPr>
            </w:pPr>
            <w:r w:rsidRPr="1006CF3C">
              <w:rPr>
                <w:rFonts w:eastAsia="Times New Roman" w:cstheme="minorBidi"/>
                <w:color w:val="000000" w:themeColor="text1"/>
                <w:sz w:val="20"/>
                <w:szCs w:val="20"/>
                <w:lang w:eastAsia="de-DE"/>
              </w:rPr>
              <w:t>Ich kann erzählen, ob Dinge aus dem Experiment im Alltag vorkommen und sich vermutlich auch so verhalten.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2DF48F1" w14:textId="77777777" w:rsidR="00B504BD" w:rsidRDefault="00B504BD" w:rsidP="00FB29D7">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AFE4C45" w14:textId="77777777" w:rsidR="00B504BD" w:rsidRDefault="00B504BD" w:rsidP="00FB29D7">
            <w:pPr>
              <w:rPr>
                <w:sz w:val="20"/>
                <w:szCs w:val="20"/>
              </w:rPr>
            </w:pPr>
          </w:p>
        </w:tc>
      </w:tr>
      <w:tr w:rsidR="00B504BD" w14:paraId="2B47CCE7" w14:textId="77777777" w:rsidTr="1006CF3C">
        <w:trPr>
          <w:trHeight w:val="180"/>
        </w:trPr>
        <w:tc>
          <w:tcPr>
            <w:tcW w:w="361"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6AE5CAF8" w14:textId="77777777" w:rsidR="00B504BD" w:rsidRDefault="00B504BD" w:rsidP="00FB29D7">
            <w:pPr>
              <w:pStyle w:val="Tabellenstil2"/>
              <w:rPr>
                <w:rFonts w:ascii="Calibri" w:eastAsia="Calibri" w:hAnsi="Calibri" w:cs="Calibri"/>
                <w:color w:val="000000" w:themeColor="text1"/>
              </w:rPr>
            </w:pPr>
            <w:r w:rsidRPr="1497C778">
              <w:rPr>
                <w:rFonts w:ascii="Calibri" w:eastAsia="Calibri" w:hAnsi="Calibri" w:cs="Calibri"/>
                <w:b/>
                <w:bCs/>
                <w:color w:val="000000" w:themeColor="text1"/>
              </w:rPr>
              <w:t>F</w:t>
            </w:r>
          </w:p>
        </w:tc>
        <w:tc>
          <w:tcPr>
            <w:tcW w:w="6865"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0CA881E2" w14:textId="3BA34B52" w:rsidR="00B504BD" w:rsidRDefault="1006CF3C" w:rsidP="1006CF3C">
            <w:pPr>
              <w:rPr>
                <w:rFonts w:eastAsia="Times New Roman" w:cstheme="minorBidi"/>
                <w:sz w:val="20"/>
                <w:szCs w:val="20"/>
                <w:lang w:eastAsia="de-DE"/>
              </w:rPr>
            </w:pPr>
            <w:r w:rsidRPr="1006CF3C">
              <w:rPr>
                <w:rFonts w:eastAsia="Times New Roman" w:cstheme="minorBidi"/>
                <w:color w:val="000000" w:themeColor="text1"/>
                <w:sz w:val="20"/>
                <w:szCs w:val="20"/>
                <w:lang w:eastAsia="de-DE"/>
              </w:rPr>
              <w:t>Ich kann sagen, wie man das Experiment verbessern kann.</w:t>
            </w:r>
          </w:p>
        </w:tc>
        <w:tc>
          <w:tcPr>
            <w:tcW w:w="127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378B8342" w14:textId="77777777" w:rsidR="00B504BD" w:rsidRDefault="00B504BD" w:rsidP="00FB29D7">
            <w:pPr>
              <w:rPr>
                <w:sz w:val="20"/>
                <w:szCs w:val="20"/>
              </w:rPr>
            </w:pPr>
          </w:p>
        </w:tc>
        <w:tc>
          <w:tcPr>
            <w:tcW w:w="1127" w:type="dxa"/>
            <w:tcBorders>
              <w:top w:val="single" w:sz="6" w:space="0" w:color="auto"/>
              <w:left w:val="single" w:sz="6" w:space="0" w:color="auto"/>
              <w:bottom w:val="single" w:sz="6" w:space="0" w:color="auto"/>
              <w:right w:val="single" w:sz="6" w:space="0" w:color="auto"/>
            </w:tcBorders>
            <w:tcMar>
              <w:top w:w="45" w:type="dxa"/>
              <w:left w:w="45" w:type="dxa"/>
              <w:bottom w:w="45" w:type="dxa"/>
              <w:right w:w="45" w:type="dxa"/>
            </w:tcMar>
            <w:vAlign w:val="center"/>
          </w:tcPr>
          <w:p w14:paraId="7E3751BD" w14:textId="77777777" w:rsidR="00B504BD" w:rsidRDefault="00B504BD" w:rsidP="00FB29D7">
            <w:pPr>
              <w:rPr>
                <w:sz w:val="20"/>
                <w:szCs w:val="20"/>
              </w:rPr>
            </w:pPr>
          </w:p>
        </w:tc>
      </w:tr>
    </w:tbl>
    <w:p w14:paraId="543C6788" w14:textId="5FB41456" w:rsidR="00B94384" w:rsidRDefault="00B94384" w:rsidP="1006CF3C"/>
    <w:p w14:paraId="1636E12E" w14:textId="29EA1FB0" w:rsidR="003B0277" w:rsidRDefault="1006CF3C" w:rsidP="00E10915">
      <w:pPr>
        <w:pStyle w:val="FlietextREMI"/>
      </w:pPr>
      <w:r>
        <w:t>Weitere Führerscheine finden Sie in der zusammengefassten Datei „</w:t>
      </w:r>
      <w:commentRangeStart w:id="41"/>
      <w:r w:rsidRPr="00891C1E">
        <w:rPr>
          <w:u w:val="single"/>
        </w:rPr>
        <w:t>NaWi_2024_final.docx</w:t>
      </w:r>
      <w:commentRangeEnd w:id="41"/>
      <w:r w:rsidR="00B504BD" w:rsidRPr="00891C1E">
        <w:rPr>
          <w:u w:val="single"/>
        </w:rPr>
        <w:commentReference w:id="41"/>
      </w:r>
      <w:r>
        <w:t>“ für Biologie, Chemie und Physik:</w:t>
      </w:r>
    </w:p>
    <w:p w14:paraId="35CE5B9B" w14:textId="2C4AFAB4" w:rsidR="003C117A" w:rsidRDefault="1006CF3C" w:rsidP="003C117A">
      <w:pPr>
        <w:pStyle w:val="FlietextREMI"/>
        <w:numPr>
          <w:ilvl w:val="0"/>
          <w:numId w:val="44"/>
        </w:numPr>
      </w:pPr>
      <w:r>
        <w:t>Forschungs-Führerschein“: Naturwissenschaftliches Denken als Prinzip der Erkenntnisgewinnung</w:t>
      </w:r>
    </w:p>
    <w:p w14:paraId="0E4C86A9" w14:textId="40A80BA5" w:rsidR="1006CF3C" w:rsidRDefault="1006CF3C" w:rsidP="1006CF3C">
      <w:pPr>
        <w:pStyle w:val="FlietextREMI"/>
        <w:numPr>
          <w:ilvl w:val="0"/>
          <w:numId w:val="44"/>
        </w:numPr>
        <w:rPr>
          <w:rFonts w:eastAsia="Calibri"/>
        </w:rPr>
      </w:pPr>
      <w:r w:rsidRPr="1006CF3C">
        <w:rPr>
          <w:rFonts w:eastAsia="Calibri"/>
        </w:rPr>
        <w:t>„Experimentier-Führerschein A“: Vorgegebene Experimente aufbauen, durchführen und auswerten als naturwissenschaftliche Arbeitsweise</w:t>
      </w:r>
    </w:p>
    <w:p w14:paraId="1434FB1C" w14:textId="40371397" w:rsidR="00B504BD" w:rsidRDefault="00B504BD" w:rsidP="00FB29D7">
      <w:pPr>
        <w:pStyle w:val="FlietextREMI"/>
        <w:numPr>
          <w:ilvl w:val="0"/>
          <w:numId w:val="44"/>
        </w:numPr>
        <w:rPr>
          <w:rFonts w:eastAsia="Calibri"/>
        </w:rPr>
      </w:pPr>
      <w:bookmarkStart w:id="42" w:name="_Toc89088020"/>
      <w:r w:rsidRPr="00B504BD">
        <w:rPr>
          <w:rFonts w:eastAsia="Calibri"/>
        </w:rPr>
        <w:t>„Experimentier-Führerschein B“: Experimente selbst entwickeln, durchführen und auswerten als naturwissenschaftliche Arbeitsweise</w:t>
      </w:r>
      <w:bookmarkEnd w:id="42"/>
    </w:p>
    <w:p w14:paraId="00D89481" w14:textId="2E9F99B3" w:rsidR="00B504BD" w:rsidRPr="003C117A" w:rsidRDefault="1006CF3C" w:rsidP="1006CF3C">
      <w:pPr>
        <w:pStyle w:val="FlietextREMI"/>
        <w:numPr>
          <w:ilvl w:val="0"/>
          <w:numId w:val="44"/>
        </w:numPr>
      </w:pPr>
      <w:bookmarkStart w:id="43" w:name="_Toc89088022"/>
      <w:r>
        <w:t>“Modelle-Führerschein“: Entwickeln von Modellen</w:t>
      </w:r>
      <w:bookmarkEnd w:id="43"/>
    </w:p>
    <w:p w14:paraId="62CC837D" w14:textId="77777777" w:rsidR="00682A24" w:rsidRPr="00682A24" w:rsidRDefault="00682A24" w:rsidP="00682A24">
      <w:pPr>
        <w:pStyle w:val="FlietextREMI"/>
      </w:pPr>
    </w:p>
    <w:p w14:paraId="17E012EF" w14:textId="0D31C515" w:rsidR="007415C1" w:rsidRDefault="087157EF" w:rsidP="00305151">
      <w:pPr>
        <w:pStyle w:val="berschrift1REMI"/>
      </w:pPr>
      <w:bookmarkStart w:id="44" w:name="_Toc180074434"/>
      <w:r>
        <w:t>Exemplarische</w:t>
      </w:r>
      <w:r w:rsidR="00EF6336">
        <w:t xml:space="preserve">r </w:t>
      </w:r>
      <w:r>
        <w:t>Entwurf für das Lernen am gemeinsamen Gegenstand</w:t>
      </w:r>
      <w:bookmarkEnd w:id="44"/>
    </w:p>
    <w:p w14:paraId="7C8C07D4" w14:textId="565A686E" w:rsidR="007415C1" w:rsidRDefault="007415C1" w:rsidP="087157EF">
      <w:pPr>
        <w:ind w:left="720"/>
        <w:jc w:val="both"/>
        <w:rPr>
          <w:u w:val="single"/>
        </w:rPr>
      </w:pPr>
    </w:p>
    <w:p w14:paraId="3ECFA9E8" w14:textId="2B72E4C4" w:rsidR="007415C1" w:rsidRPr="00E10915" w:rsidRDefault="087157EF" w:rsidP="00E10915">
      <w:pPr>
        <w:pStyle w:val="FlietextREMI"/>
      </w:pPr>
      <w:r w:rsidRPr="00E10915">
        <w:t>Hier gelangen Sie zu de</w:t>
      </w:r>
      <w:r w:rsidR="00AC1FE0" w:rsidRPr="00E10915">
        <w:t>r Datei</w:t>
      </w:r>
      <w:r w:rsidRPr="00E10915">
        <w:t xml:space="preserve"> </w:t>
      </w:r>
      <w:r w:rsidR="00AC1FE0" w:rsidRPr="00E10915">
        <w:t>„</w:t>
      </w:r>
      <w:commentRangeStart w:id="45"/>
      <w:proofErr w:type="spellStart"/>
      <w:r w:rsidR="00112B47" w:rsidRPr="00E10915">
        <w:t>Physik_Teilbereich</w:t>
      </w:r>
      <w:proofErr w:type="spellEnd"/>
      <w:r w:rsidR="00112B47" w:rsidRPr="00E10915">
        <w:t xml:space="preserve"> Exemplarischer Entwurf für das Arbeiten am gemeinsamen Gegenstand.pdf</w:t>
      </w:r>
      <w:commentRangeEnd w:id="45"/>
      <w:r w:rsidR="00112B47" w:rsidRPr="00E10915">
        <w:rPr>
          <w:rStyle w:val="Kommentarzeichen"/>
          <w:sz w:val="24"/>
          <w:szCs w:val="24"/>
        </w:rPr>
        <w:commentReference w:id="45"/>
      </w:r>
      <w:r w:rsidR="00AC1FE0" w:rsidRPr="00E10915">
        <w:t>“</w:t>
      </w:r>
      <w:r w:rsidR="00AC2361" w:rsidRPr="00E10915">
        <w:t>.</w:t>
      </w:r>
      <w:r w:rsidR="00AC1FE0" w:rsidRPr="00E10915">
        <w:t xml:space="preserve"> Sie enthält einen differenzierenden Unterrichtsentwurf zum Thema </w:t>
      </w:r>
      <w:r w:rsidR="00A2651F" w:rsidRPr="00E10915">
        <w:t>„</w:t>
      </w:r>
      <w:r w:rsidR="001161B6" w:rsidRPr="00E10915">
        <w:t>Schwingungsdauer</w:t>
      </w:r>
      <w:r w:rsidR="008426CB" w:rsidRPr="00E10915">
        <w:t>n</w:t>
      </w:r>
      <w:r w:rsidR="001161B6" w:rsidRPr="00E10915">
        <w:t xml:space="preserve"> von </w:t>
      </w:r>
      <w:r w:rsidR="00543148" w:rsidRPr="00E10915">
        <w:t>Schaukeln</w:t>
      </w:r>
      <w:r w:rsidR="00432C81" w:rsidRPr="00E10915">
        <w:t>“</w:t>
      </w:r>
      <w:r w:rsidR="00543148" w:rsidRPr="00E10915">
        <w:t xml:space="preserve"> bzw. </w:t>
      </w:r>
      <w:r w:rsidR="00DB7A5E" w:rsidRPr="00E10915">
        <w:t>physikalischer</w:t>
      </w:r>
      <w:r w:rsidR="0092761F" w:rsidRPr="00E10915">
        <w:t xml:space="preserve"> </w:t>
      </w:r>
      <w:proofErr w:type="gramStart"/>
      <w:r w:rsidR="0092761F" w:rsidRPr="00E10915">
        <w:t>formuliert,  „</w:t>
      </w:r>
      <w:proofErr w:type="gramEnd"/>
      <w:r w:rsidR="001161B6" w:rsidRPr="00E10915">
        <w:t>Schwingungsdauer</w:t>
      </w:r>
      <w:r w:rsidR="00344871" w:rsidRPr="00E10915">
        <w:t xml:space="preserve"> eines </w:t>
      </w:r>
      <w:r w:rsidR="0092761F" w:rsidRPr="00E10915">
        <w:t>Fadenpendel</w:t>
      </w:r>
      <w:r w:rsidR="00344871" w:rsidRPr="00E10915">
        <w:t>s</w:t>
      </w:r>
      <w:r w:rsidR="0092761F" w:rsidRPr="00E10915">
        <w:t>“</w:t>
      </w:r>
      <w:r w:rsidR="00EA6172" w:rsidRPr="00E10915">
        <w:t>.</w:t>
      </w:r>
    </w:p>
    <w:p w14:paraId="41AEEF34" w14:textId="449CD242" w:rsidR="00633A94" w:rsidRPr="00E10915" w:rsidRDefault="00633A94" w:rsidP="00E10915">
      <w:pPr>
        <w:pStyle w:val="FlietextREMI"/>
      </w:pPr>
      <w:r w:rsidRPr="00E10915">
        <w:t>Im Allgemeinen k</w:t>
      </w:r>
      <w:r w:rsidR="009757C7" w:rsidRPr="00E10915">
        <w:t>ö</w:t>
      </w:r>
      <w:r w:rsidRPr="00E10915">
        <w:t>nn</w:t>
      </w:r>
      <w:r w:rsidR="009757C7" w:rsidRPr="00E10915">
        <w:t>en</w:t>
      </w:r>
      <w:r w:rsidRPr="00E10915">
        <w:t xml:space="preserve"> im gemeinsamen </w:t>
      </w:r>
      <w:proofErr w:type="spellStart"/>
      <w:r w:rsidR="00BA40F8" w:rsidRPr="00E10915">
        <w:t>NaWi</w:t>
      </w:r>
      <w:proofErr w:type="spellEnd"/>
      <w:r w:rsidR="009757C7" w:rsidRPr="00E10915">
        <w:t>-Text für Biologie, Chemie und Physik weitere hilfreiche Informationen zum Thema nachgelesen werden</w:t>
      </w:r>
      <w:r w:rsidR="00112B47" w:rsidRPr="00E10915">
        <w:t xml:space="preserve">: </w:t>
      </w:r>
      <w:commentRangeStart w:id="46"/>
      <w:r w:rsidR="00112B47" w:rsidRPr="00E10915">
        <w:t>NaWi_2024_final.docx Kapitel „Entwürfe für das Lernen am gemeinsamen Gegenstand</w:t>
      </w:r>
      <w:commentRangeEnd w:id="46"/>
      <w:r w:rsidR="00112B47" w:rsidRPr="00E10915">
        <w:rPr>
          <w:rStyle w:val="Kommentarzeichen"/>
          <w:sz w:val="24"/>
          <w:szCs w:val="24"/>
        </w:rPr>
        <w:commentReference w:id="46"/>
      </w:r>
      <w:r w:rsidR="009757C7" w:rsidRPr="00E10915">
        <w:t>.</w:t>
      </w:r>
    </w:p>
    <w:p w14:paraId="331759F4" w14:textId="04492C98" w:rsidR="007415C1" w:rsidRDefault="007415C1" w:rsidP="087157EF">
      <w:pPr>
        <w:pStyle w:val="FlietextREMI"/>
      </w:pPr>
    </w:p>
    <w:p w14:paraId="5ADD2D12" w14:textId="051788CF" w:rsidR="007415C1" w:rsidRDefault="087157EF" w:rsidP="00305151">
      <w:pPr>
        <w:pStyle w:val="berschrift1REMI"/>
      </w:pPr>
      <w:bookmarkStart w:id="47" w:name="_Toc180074435"/>
      <w:r>
        <w:t>Entwürfe für die Arbeit an Themen und Interessen der Kinder und Jugendlichen</w:t>
      </w:r>
      <w:bookmarkEnd w:id="47"/>
      <w:r>
        <w:t xml:space="preserve"> </w:t>
      </w:r>
    </w:p>
    <w:p w14:paraId="7217037F" w14:textId="77777777" w:rsidR="007415C1" w:rsidRPr="007415C1" w:rsidRDefault="007415C1" w:rsidP="007415C1"/>
    <w:p w14:paraId="77EE17EB" w14:textId="77777777" w:rsidR="007D1B1D" w:rsidRPr="008869DA" w:rsidRDefault="007D1B1D" w:rsidP="009169A5">
      <w:pPr>
        <w:pBdr>
          <w:top w:val="none" w:sz="0" w:space="0" w:color="auto"/>
          <w:left w:val="none" w:sz="0" w:space="0" w:color="auto"/>
          <w:bottom w:val="none" w:sz="0" w:space="0" w:color="auto"/>
          <w:right w:val="none" w:sz="0" w:space="0" w:color="auto"/>
          <w:between w:val="none" w:sz="0" w:space="0" w:color="auto"/>
        </w:pBdr>
        <w:jc w:val="both"/>
        <w:rPr>
          <w:b/>
          <w:sz w:val="28"/>
        </w:rPr>
      </w:pPr>
      <w:r w:rsidRPr="008869DA">
        <w:rPr>
          <w:b/>
          <w:sz w:val="28"/>
        </w:rPr>
        <w:t>Auswahl des frei wählbaren Themas</w:t>
      </w:r>
    </w:p>
    <w:p w14:paraId="485E1065" w14:textId="587D7484" w:rsidR="007B3453" w:rsidRDefault="00340033" w:rsidP="00E10915">
      <w:pPr>
        <w:pStyle w:val="FlietextREMI"/>
      </w:pPr>
      <w:r>
        <w:t xml:space="preserve">Die Physik Stufenmodelle stellen exemplarisch vor, wie Themen differenziert werden können. </w:t>
      </w:r>
      <w:r w:rsidR="007B3453">
        <w:t xml:space="preserve">Manchmal haben Lernende schon eine </w:t>
      </w:r>
      <w:r w:rsidR="00BA4A43">
        <w:t xml:space="preserve">eigene </w:t>
      </w:r>
      <w:r w:rsidR="007B3453">
        <w:t xml:space="preserve">Idee, welches Thema sie bearbeiten wollen. </w:t>
      </w:r>
      <w:r w:rsidR="007227E6">
        <w:t xml:space="preserve">Dieses ist </w:t>
      </w:r>
      <w:r w:rsidR="00D07BC5">
        <w:t xml:space="preserve">nicht immer auch in einem schon fertig ausgearbeiteten Stufenmodell enthalten. </w:t>
      </w:r>
      <w:r w:rsidR="001715EA">
        <w:t>Wenn das Thema nicht enthalten ist,</w:t>
      </w:r>
      <w:r w:rsidR="007B3453">
        <w:t xml:space="preserve"> </w:t>
      </w:r>
      <w:r w:rsidR="00A87513">
        <w:t>müssten Lehrende und</w:t>
      </w:r>
      <w:r w:rsidR="00AB3D0D">
        <w:t xml:space="preserve"> / oder</w:t>
      </w:r>
      <w:r w:rsidR="007B3453">
        <w:t xml:space="preserve"> </w:t>
      </w:r>
      <w:r w:rsidR="00D07BC5">
        <w:t>Lernende selbst</w:t>
      </w:r>
      <w:r w:rsidR="007B3453">
        <w:t xml:space="preserve"> Pläne schmieden, wie sie sich mit dem Thema produktiv auseinandersetzen können. Lehrkräften kommt dann die Aufgabe zu, </w:t>
      </w:r>
      <w:r w:rsidR="00383B2E">
        <w:t>Lernende</w:t>
      </w:r>
      <w:r w:rsidR="007B3453">
        <w:t xml:space="preserve"> bei der Informations- und Materialbeschaffung und bei den Planungen zu begleiten und Hilfestellung zu geben. Nach den Planungen können Kinder an ihrem Thema in den passenden Schritten an ihrem gewählten Thema arbeiten. Die Arbeit am frei gewählten Thema kann dann </w:t>
      </w:r>
      <w:r w:rsidR="00F934BB">
        <w:lastRenderedPageBreak/>
        <w:t xml:space="preserve">zum Beispiel </w:t>
      </w:r>
      <w:r w:rsidR="007B3453">
        <w:t xml:space="preserve">mit einem schriftlichen oder bildlichen Bericht oder mit einer Präsentation für die Lerngruppe oder eine größere Zuhörergruppe abgeschlossen werden. </w:t>
      </w:r>
      <w:r w:rsidR="009A7141">
        <w:t xml:space="preserve">Im </w:t>
      </w:r>
      <w:r w:rsidR="00C546A7">
        <w:t xml:space="preserve">gemeinsamen </w:t>
      </w:r>
      <w:proofErr w:type="spellStart"/>
      <w:r w:rsidR="003802D5" w:rsidRPr="008D35B5">
        <w:t>NaWi</w:t>
      </w:r>
      <w:proofErr w:type="spellEnd"/>
      <w:r w:rsidR="003802D5" w:rsidRPr="008D35B5">
        <w:t>-Text</w:t>
      </w:r>
      <w:r w:rsidR="003802D5">
        <w:t xml:space="preserve"> </w:t>
      </w:r>
      <w:r w:rsidR="00C546A7">
        <w:t xml:space="preserve">für die Fächer Biologie, Chemie und Physik </w:t>
      </w:r>
      <w:r w:rsidR="003802D5">
        <w:t xml:space="preserve">können </w:t>
      </w:r>
      <w:r w:rsidR="00F934BB">
        <w:t>weitere</w:t>
      </w:r>
      <w:r w:rsidR="003802D5">
        <w:t xml:space="preserve"> </w:t>
      </w:r>
      <w:r w:rsidR="00C546A7">
        <w:t xml:space="preserve">hilfreiche </w:t>
      </w:r>
      <w:r w:rsidR="003802D5">
        <w:t>Methoden-Ideen nachgelesen werden</w:t>
      </w:r>
      <w:r w:rsidR="008D35B5">
        <w:t xml:space="preserve">: </w:t>
      </w:r>
      <w:commentRangeStart w:id="48"/>
      <w:r w:rsidR="008D35B5" w:rsidRPr="009B0E36">
        <w:rPr>
          <w:u w:val="single"/>
        </w:rPr>
        <w:t>NaWi_2024_final.docx</w:t>
      </w:r>
      <w:commentRangeEnd w:id="48"/>
      <w:r w:rsidR="008D35B5" w:rsidRPr="009B0E36">
        <w:rPr>
          <w:rStyle w:val="Kommentarzeichen"/>
          <w:u w:val="single"/>
        </w:rPr>
        <w:commentReference w:id="48"/>
      </w:r>
    </w:p>
    <w:p w14:paraId="5BA7C9C2" w14:textId="77777777" w:rsidR="007B3453" w:rsidRDefault="007B3453" w:rsidP="00E10915">
      <w:pPr>
        <w:pStyle w:val="FlietextREMI"/>
      </w:pPr>
    </w:p>
    <w:p w14:paraId="4EF3F3DD" w14:textId="5349E6A2" w:rsidR="007B3453" w:rsidRDefault="007B3453" w:rsidP="00E10915">
      <w:pPr>
        <w:pStyle w:val="FlietextREMI"/>
      </w:pPr>
      <w:r>
        <w:t xml:space="preserve">Oft haben Lernende aber selbständig noch keine Idee gefunden: Um sie Themen frei wählen zu lassen, </w:t>
      </w:r>
      <w:r w:rsidR="00AC2D04">
        <w:t xml:space="preserve">kann es </w:t>
      </w:r>
      <w:r>
        <w:t>nötig</w:t>
      </w:r>
      <w:r w:rsidR="00AC2D04">
        <w:t xml:space="preserve"> sein</w:t>
      </w:r>
      <w:r>
        <w:t>, Ihnen Auswahlmöglichkeit</w:t>
      </w:r>
      <w:r w:rsidR="00097FDA">
        <w:t>en</w:t>
      </w:r>
      <w:r>
        <w:t xml:space="preserve"> zu bieten. Dies kann beispielsweise durch </w:t>
      </w:r>
      <w:r w:rsidR="006217C0">
        <w:t>Nutzung</w:t>
      </w:r>
      <w:r>
        <w:t xml:space="preserve"> folgende</w:t>
      </w:r>
      <w:r w:rsidR="006217C0">
        <w:t>r</w:t>
      </w:r>
      <w:r>
        <w:t xml:space="preserve"> Quellen geschehen:</w:t>
      </w:r>
    </w:p>
    <w:p w14:paraId="3C9C7015" w14:textId="77777777" w:rsidR="0029485D" w:rsidRDefault="0029485D" w:rsidP="009169A5">
      <w:pPr>
        <w:pBdr>
          <w:top w:val="none" w:sz="0" w:space="0" w:color="auto"/>
          <w:left w:val="none" w:sz="0" w:space="0" w:color="auto"/>
          <w:bottom w:val="none" w:sz="0" w:space="0" w:color="auto"/>
          <w:right w:val="none" w:sz="0" w:space="0" w:color="auto"/>
          <w:between w:val="none" w:sz="0" w:space="0" w:color="auto"/>
        </w:pBdr>
        <w:jc w:val="both"/>
      </w:pPr>
    </w:p>
    <w:p w14:paraId="5884AC18" w14:textId="630295A2" w:rsidR="000E3619" w:rsidRDefault="005F4545" w:rsidP="00E10915">
      <w:pPr>
        <w:pStyle w:val="Listenabsatz"/>
        <w:numPr>
          <w:ilvl w:val="0"/>
          <w:numId w:val="8"/>
        </w:numPr>
      </w:pPr>
      <w:r>
        <w:t xml:space="preserve">Es gibt </w:t>
      </w:r>
      <w:r w:rsidR="0029485D">
        <w:t xml:space="preserve">viele </w:t>
      </w:r>
      <w:r w:rsidR="009F4164">
        <w:t xml:space="preserve">schriftliche </w:t>
      </w:r>
      <w:r>
        <w:t>Quellen von Ideen für Themen der Physik, beispielsweise folgende</w:t>
      </w:r>
      <w:r w:rsidR="00064A16">
        <w:t xml:space="preserve"> für</w:t>
      </w:r>
      <w:r w:rsidR="009018E6">
        <w:t xml:space="preserve"> den</w:t>
      </w:r>
      <w:r w:rsidR="00064A16">
        <w:t xml:space="preserve"> </w:t>
      </w:r>
      <w:proofErr w:type="spellStart"/>
      <w:r w:rsidR="00414723">
        <w:t>sekundare</w:t>
      </w:r>
      <w:r w:rsidR="00064A16">
        <w:t>n</w:t>
      </w:r>
      <w:proofErr w:type="spellEnd"/>
      <w:r w:rsidR="00414723">
        <w:t xml:space="preserve"> und </w:t>
      </w:r>
      <w:proofErr w:type="spellStart"/>
      <w:r w:rsidR="00414723">
        <w:t>primare</w:t>
      </w:r>
      <w:r w:rsidR="00064A16">
        <w:t>n</w:t>
      </w:r>
      <w:proofErr w:type="spellEnd"/>
      <w:r w:rsidR="00414723">
        <w:t xml:space="preserve"> Zugang</w:t>
      </w:r>
      <w:r>
        <w:t xml:space="preserve">, bei der </w:t>
      </w:r>
      <w:r w:rsidR="00414723">
        <w:t xml:space="preserve">sich die Lernenden ein Thema aussuchen können </w:t>
      </w:r>
      <w:r w:rsidR="007B3453">
        <w:t>und</w:t>
      </w:r>
      <w:r w:rsidR="00414723">
        <w:t xml:space="preserve"> eine Lehrkraft bei der Materialbereitstellung </w:t>
      </w:r>
      <w:r w:rsidR="00064A16">
        <w:t xml:space="preserve">und dem Experimentieren und Auswerten </w:t>
      </w:r>
      <w:r w:rsidR="007B3453">
        <w:t>unterstützt</w:t>
      </w:r>
      <w:r w:rsidR="00414723">
        <w:t xml:space="preserve">: </w:t>
      </w:r>
    </w:p>
    <w:p w14:paraId="74CB0615" w14:textId="12C90704" w:rsidR="00086933" w:rsidRDefault="00DE40BB" w:rsidP="00E10915">
      <w:pPr>
        <w:pStyle w:val="Listenabsatz"/>
        <w:numPr>
          <w:ilvl w:val="1"/>
          <w:numId w:val="8"/>
        </w:numPr>
      </w:pPr>
      <w:r>
        <w:t xml:space="preserve">Umfassend für Themen der Sekundarstufe: </w:t>
      </w:r>
      <w:hyperlink r:id="rId13" w:history="1">
        <w:r w:rsidR="00E47B84" w:rsidRPr="008D3F3D">
          <w:rPr>
            <w:rStyle w:val="Hyperlink"/>
          </w:rPr>
          <w:t>https://www.leifiphysik.de/</w:t>
        </w:r>
      </w:hyperlink>
    </w:p>
    <w:p w14:paraId="2BB54D04" w14:textId="49791D86" w:rsidR="000E3619" w:rsidRDefault="000E3619" w:rsidP="00E10915">
      <w:pPr>
        <w:pStyle w:val="Listenabsatz"/>
        <w:numPr>
          <w:ilvl w:val="1"/>
          <w:numId w:val="8"/>
        </w:numPr>
      </w:pPr>
      <w:r>
        <w:t>Arbeitsmaterial zu „Hebeln“ mit elementarem Zugang findet sich auf S. 116-120 der Dissertation von Frau Ebel (2020, hierzu gibt es auch Verständnistests, S. 238ff</w:t>
      </w:r>
      <w:r w:rsidR="001A64B5">
        <w:t>). Es</w:t>
      </w:r>
      <w:r>
        <w:t xml:space="preserve"> geht um Zangen, welche die kraftverstärkenden Eigenschaften von Hebeln (z.B. Zange) nutzen und die Gleichgewichtsfunktion (z.B. Balkenwaage</w:t>
      </w:r>
      <w:r w:rsidR="001A64B5">
        <w:t>). Zum</w:t>
      </w:r>
      <w:r>
        <w:t xml:space="preserve"> Einstieg ist es nötig, dem Kind mit den im Material dargestellten Texten eine Einführung in den Versuch zu geben. Danach könne</w:t>
      </w:r>
      <w:r w:rsidR="00C86E5A">
        <w:t>n Kinder mit Lesefähigkeit und -</w:t>
      </w:r>
      <w:r>
        <w:t>verständnis selbstständig weiterarbeiten. Im ander</w:t>
      </w:r>
      <w:r w:rsidR="001A64B5">
        <w:t>e</w:t>
      </w:r>
      <w:r>
        <w:t>n Fall wird eine Person als Ansprechpartner und Helfende</w:t>
      </w:r>
      <w:r w:rsidR="00AA0152">
        <w:t>r</w:t>
      </w:r>
      <w:r>
        <w:t xml:space="preserve"> benötigt.</w:t>
      </w:r>
    </w:p>
    <w:p w14:paraId="65584FD1" w14:textId="0F7EC854" w:rsidR="000E3619" w:rsidRDefault="001F411F" w:rsidP="00E10915">
      <w:pPr>
        <w:pStyle w:val="FlietextREMI"/>
        <w:numPr>
          <w:ilvl w:val="1"/>
          <w:numId w:val="8"/>
        </w:numPr>
      </w:pPr>
      <w:r>
        <w:t xml:space="preserve">Anleitungen </w:t>
      </w:r>
      <w:r w:rsidR="008F5700">
        <w:t xml:space="preserve">zu Magnetismus findet man bei </w:t>
      </w:r>
      <w:r w:rsidR="000E3619">
        <w:t>Kolvenbach (2022)</w:t>
      </w:r>
      <w:r w:rsidR="008F5700">
        <w:t xml:space="preserve"> oder Kraft (2014, Lernwerkstatt)</w:t>
      </w:r>
      <w:r>
        <w:t xml:space="preserve">. </w:t>
      </w:r>
      <w:r w:rsidR="008F5700">
        <w:t>I</w:t>
      </w:r>
      <w:r>
        <w:t>nklusive Stationen zur Freiarbeit oder auch zum arbeitsteiligen Einsatz mit mehreren Lernenden sind bei Schub (20</w:t>
      </w:r>
      <w:r w:rsidR="00184437">
        <w:t>16</w:t>
      </w:r>
      <w:r>
        <w:t>) dargestellt</w:t>
      </w:r>
      <w:r w:rsidR="009075C7">
        <w:t>.</w:t>
      </w:r>
      <w:r w:rsidR="008F5700">
        <w:t xml:space="preserve"> Bitte darauf achten,</w:t>
      </w:r>
      <w:r w:rsidR="009075C7">
        <w:t xml:space="preserve"> dass keine Magnete verschluckt werden.</w:t>
      </w:r>
      <w:r w:rsidR="008F5700">
        <w:t xml:space="preserve"> </w:t>
      </w:r>
      <w:r w:rsidR="009075C7">
        <w:t>B</w:t>
      </w:r>
      <w:r w:rsidR="008F5700">
        <w:t xml:space="preserve">eim Verschlucken </w:t>
      </w:r>
      <w:r w:rsidR="009075C7">
        <w:t xml:space="preserve">können Magnete </w:t>
      </w:r>
      <w:r w:rsidR="008F5700">
        <w:t>den Darm schwer verletzen</w:t>
      </w:r>
      <w:r w:rsidR="00AE20AF">
        <w:t xml:space="preserve">, </w:t>
      </w:r>
      <w:r w:rsidR="008F5700">
        <w:t xml:space="preserve">daher </w:t>
      </w:r>
      <w:r w:rsidR="009075C7">
        <w:t>lebens</w:t>
      </w:r>
      <w:r w:rsidR="008F5700">
        <w:t xml:space="preserve">gefährlich sein und eine </w:t>
      </w:r>
      <w:r w:rsidR="009075C7">
        <w:t xml:space="preserve">rasche Behandlung </w:t>
      </w:r>
      <w:r w:rsidR="008F5700">
        <w:t>notwendig machen.</w:t>
      </w:r>
      <w:r w:rsidR="009075C7">
        <w:t xml:space="preserve"> Neody</w:t>
      </w:r>
      <w:r w:rsidR="00C86E5A">
        <w:t>m-M</w:t>
      </w:r>
      <w:r w:rsidR="009075C7">
        <w:t>agnete („Supermagnete“) sind besonders risikoreich</w:t>
      </w:r>
      <w:r w:rsidR="001A64B5">
        <w:t xml:space="preserve"> und </w:t>
      </w:r>
      <w:r w:rsidR="00651989">
        <w:t xml:space="preserve">deshalb </w:t>
      </w:r>
      <w:r w:rsidR="001A64B5">
        <w:t>zu vermeiden</w:t>
      </w:r>
      <w:r w:rsidR="009075C7">
        <w:t>. Nur große Magnete verwenden, die nicht verschluckt werden können</w:t>
      </w:r>
      <w:r w:rsidR="001A64B5">
        <w:t xml:space="preserve"> und nicht zu stark sind</w:t>
      </w:r>
      <w:r w:rsidR="009075C7">
        <w:t>.</w:t>
      </w:r>
    </w:p>
    <w:p w14:paraId="07FAFC11" w14:textId="77777777" w:rsidR="009561E8" w:rsidRDefault="009561E8" w:rsidP="00E10915">
      <w:pPr>
        <w:pStyle w:val="FlietextREMI"/>
        <w:numPr>
          <w:ilvl w:val="1"/>
          <w:numId w:val="8"/>
        </w:numPr>
      </w:pPr>
      <w:r>
        <w:t>Zu Strom, Magnetismus</w:t>
      </w:r>
      <w:r w:rsidR="008F5700">
        <w:t>,</w:t>
      </w:r>
      <w:r>
        <w:t xml:space="preserve"> Licht und Schall gibt es differenzierende Materialien von Rex (2018).</w:t>
      </w:r>
    </w:p>
    <w:p w14:paraId="42A4C44F" w14:textId="77777777" w:rsidR="005C224B" w:rsidRDefault="005C224B" w:rsidP="00E10915">
      <w:pPr>
        <w:pStyle w:val="FlietextREMI"/>
        <w:numPr>
          <w:ilvl w:val="1"/>
          <w:numId w:val="8"/>
        </w:numPr>
      </w:pPr>
      <w:r>
        <w:t>Ein Set von Arbeitsblättern zu Licht und Sehen, Schall und Hören, Kräfte im Alltag, Wärme und Wetter, Magnetismus, elektrischem Strom ha</w:t>
      </w:r>
      <w:r w:rsidR="00440F14">
        <w:t>ben</w:t>
      </w:r>
      <w:r>
        <w:t xml:space="preserve"> Krämer </w:t>
      </w:r>
      <w:r w:rsidR="00440F14">
        <w:t xml:space="preserve">und Nessler </w:t>
      </w:r>
      <w:r>
        <w:t>(2015) zusammengestellt.</w:t>
      </w:r>
    </w:p>
    <w:p w14:paraId="460BE404" w14:textId="6E3A9B2F" w:rsidR="007634AB" w:rsidRPr="000B78D4" w:rsidRDefault="007634AB" w:rsidP="00E10915">
      <w:pPr>
        <w:pStyle w:val="FlietextREMI"/>
        <w:numPr>
          <w:ilvl w:val="1"/>
          <w:numId w:val="8"/>
        </w:numPr>
      </w:pPr>
      <w:r>
        <w:t>Das bildungsstufenübergreifende Spiralcurriculum der Telekom Stiftung enthält viele Materialien über Magnetismus</w:t>
      </w:r>
      <w:r w:rsidR="00757D69">
        <w:t>, Schwimmen und Sinken sowie Kräfte und Kräftegleichgewicht (</w:t>
      </w:r>
      <w:hyperlink r:id="rId14" w:history="1">
        <w:r w:rsidR="00757D69" w:rsidRPr="00106CB3">
          <w:rPr>
            <w:rStyle w:val="Hyperlink"/>
          </w:rPr>
          <w:t>https://www.telekom-stiftung.de/minteinander-materialien</w:t>
        </w:r>
      </w:hyperlink>
      <w:r w:rsidR="00757D69">
        <w:t>)</w:t>
      </w:r>
      <w:r>
        <w:t xml:space="preserve">. Es hat sich zur Aufgabe gemacht möglichst allen Kindern MINT Kompetenzen zu vermitteln. </w:t>
      </w:r>
      <w:r w:rsidR="00FE03B2">
        <w:t>Dabei</w:t>
      </w:r>
      <w:r>
        <w:t xml:space="preserve"> handelt </w:t>
      </w:r>
      <w:r w:rsidR="00FE03B2">
        <w:t xml:space="preserve">es </w:t>
      </w:r>
      <w:r>
        <w:t xml:space="preserve">sich </w:t>
      </w:r>
      <w:r w:rsidR="001A64B5">
        <w:t>um eine Materialsammlung</w:t>
      </w:r>
      <w:r>
        <w:t xml:space="preserve"> und didaktische Begleithandreichung. </w:t>
      </w:r>
    </w:p>
    <w:p w14:paraId="513734B6" w14:textId="0853F58A" w:rsidR="007634AB" w:rsidRPr="00E10915" w:rsidRDefault="007634AB" w:rsidP="00E10915">
      <w:pPr>
        <w:pStyle w:val="FlietextREMI"/>
        <w:numPr>
          <w:ilvl w:val="2"/>
          <w:numId w:val="8"/>
        </w:numPr>
      </w:pPr>
      <w:proofErr w:type="spellStart"/>
      <w:r>
        <w:t>Steffensky</w:t>
      </w:r>
      <w:proofErr w:type="spellEnd"/>
      <w:r>
        <w:t>, M. und Hardy, I.</w:t>
      </w:r>
      <w:r w:rsidR="001A64B5">
        <w:t xml:space="preserve"> </w:t>
      </w:r>
      <w:r>
        <w:t xml:space="preserve">(2020). Spiralcurriculum Magnetismus: Naturwissenschaftlich arbeiten und denken lernen. Band 1: Elementarbereich. In </w:t>
      </w:r>
      <w:r w:rsidR="00DE38BA">
        <w:t>K. Möller (Hrsg.)</w:t>
      </w:r>
      <w:r>
        <w:t xml:space="preserve"> Spiralcurriculum Magnetismus: Naturwissenschaftlich arbeiten und denken lernen. Ein Curriculum vom Kindergarten bis zur 7. Klasse. 3. Auflage. Friedrich Verlag. </w:t>
      </w:r>
      <w:r w:rsidRPr="00E10915">
        <w:t>(</w:t>
      </w:r>
      <w:hyperlink r:id="rId15" w:history="1">
        <w:r w:rsidRPr="00E10915">
          <w:rPr>
            <w:rStyle w:val="Hyperlink"/>
          </w:rPr>
          <w:t>https://www.telekom-stiftung.de/sites/default/files/files/Magnetismus-Elementar.pdf</w:t>
        </w:r>
      </w:hyperlink>
      <w:r w:rsidRPr="00E10915">
        <w:t>, Stand 21.01.2023)</w:t>
      </w:r>
    </w:p>
    <w:p w14:paraId="4DEDF9FD" w14:textId="77777777" w:rsidR="007634AB" w:rsidRPr="007634AB" w:rsidRDefault="007634AB" w:rsidP="00E10915">
      <w:pPr>
        <w:pStyle w:val="FlietextREMI"/>
        <w:numPr>
          <w:ilvl w:val="2"/>
          <w:numId w:val="8"/>
        </w:numPr>
      </w:pPr>
      <w:r>
        <w:t xml:space="preserve">Möller, K., Bohrmann, M., Hirschmann, A., Wilke, T., </w:t>
      </w:r>
      <w:proofErr w:type="spellStart"/>
      <w:r>
        <w:t>Wyssen</w:t>
      </w:r>
      <w:proofErr w:type="spellEnd"/>
      <w:r>
        <w:t xml:space="preserve">, H.-P. (2020). Spiralcurriculum Magnetismus: Naturwissenschaftlich arbeiten und denken lernen. </w:t>
      </w:r>
      <w:r>
        <w:lastRenderedPageBreak/>
        <w:t>Band 2: Primarbereich</w:t>
      </w:r>
      <w:r w:rsidR="00DE38BA">
        <w:t>.</w:t>
      </w:r>
      <w:r>
        <w:t xml:space="preserve"> In </w:t>
      </w:r>
      <w:r w:rsidR="00DE38BA">
        <w:t>K. Möller (Hrsg.)</w:t>
      </w:r>
      <w:r>
        <w:t xml:space="preserve"> Spiralcurriculum Magnetismus: Naturwissenschaftlich arbeiten und denken lernen. Ein Curriculum vom Kindergarten bis zur 7. Klasse. 3. Auflage 2020 Friedrich Verlag. </w:t>
      </w:r>
      <w:r w:rsidRPr="007634AB">
        <w:t>(</w:t>
      </w:r>
      <w:hyperlink r:id="rId16" w:history="1">
        <w:r w:rsidRPr="007634AB">
          <w:rPr>
            <w:rStyle w:val="Hyperlink"/>
          </w:rPr>
          <w:t>https://www.telekom-stiftung.de/sites/default/files/files/Magnetismus-Primar.pdf</w:t>
        </w:r>
      </w:hyperlink>
      <w:r w:rsidRPr="007634AB">
        <w:t>, Stand 21.01.2023)</w:t>
      </w:r>
    </w:p>
    <w:p w14:paraId="3D9C50E0" w14:textId="77777777" w:rsidR="007634AB" w:rsidRDefault="007634AB" w:rsidP="00E10915">
      <w:pPr>
        <w:pStyle w:val="FlietextREMI"/>
        <w:numPr>
          <w:ilvl w:val="2"/>
          <w:numId w:val="8"/>
        </w:numPr>
      </w:pPr>
      <w:r w:rsidRPr="000B78D4">
        <w:t xml:space="preserve">v. </w:t>
      </w:r>
      <w:proofErr w:type="spellStart"/>
      <w:r w:rsidRPr="000B78D4">
        <w:t>Aufschnaiter</w:t>
      </w:r>
      <w:proofErr w:type="spellEnd"/>
      <w:r w:rsidRPr="000B78D4">
        <w:t xml:space="preserve">, </w:t>
      </w:r>
      <w:r>
        <w:t xml:space="preserve">C., </w:t>
      </w:r>
      <w:proofErr w:type="spellStart"/>
      <w:r w:rsidRPr="000B78D4">
        <w:t>Wodzinski</w:t>
      </w:r>
      <w:proofErr w:type="spellEnd"/>
      <w:r>
        <w:t>, R.</w:t>
      </w:r>
      <w:r w:rsidRPr="000B78D4">
        <w:t xml:space="preserve"> (</w:t>
      </w:r>
      <w:r>
        <w:t>2020</w:t>
      </w:r>
      <w:r w:rsidRPr="000B78D4">
        <w:t>)</w:t>
      </w:r>
      <w:r>
        <w:t>.</w:t>
      </w:r>
      <w:r w:rsidRPr="000B78D4">
        <w:t xml:space="preserve"> Spiralcurriculum Magnetismus: Naturwissenschaftlich arbeiten und denken lernen.</w:t>
      </w:r>
      <w:r>
        <w:t xml:space="preserve"> </w:t>
      </w:r>
      <w:r w:rsidRPr="000B78D4">
        <w:t xml:space="preserve">Band 3: Sekundarbereich. In </w:t>
      </w:r>
      <w:r w:rsidR="00DE38BA" w:rsidRPr="000B78D4">
        <w:t>K</w:t>
      </w:r>
      <w:r w:rsidR="00DE38BA">
        <w:t>.</w:t>
      </w:r>
      <w:r w:rsidR="00DE38BA" w:rsidRPr="000B78D4">
        <w:t xml:space="preserve"> Möller</w:t>
      </w:r>
      <w:r w:rsidR="00DE38BA">
        <w:t xml:space="preserve"> (Hrsg.)</w:t>
      </w:r>
      <w:r w:rsidRPr="000B78D4">
        <w:t xml:space="preserve"> Spiralcurriculum Magnetismus: Naturwissenschaftlich arbeiten und denken lernen.</w:t>
      </w:r>
      <w:r>
        <w:t xml:space="preserve"> </w:t>
      </w:r>
      <w:r w:rsidRPr="000B78D4">
        <w:t xml:space="preserve">Ein Curriculum vom Kindergarten bis zur 7. Klasse. </w:t>
      </w:r>
      <w:r>
        <w:t xml:space="preserve">3. Auflage 2020 </w:t>
      </w:r>
      <w:r w:rsidRPr="000B78D4">
        <w:t>Friedrich Verlag (</w:t>
      </w:r>
      <w:hyperlink r:id="rId17" w:history="1">
        <w:r w:rsidRPr="000B78D4">
          <w:rPr>
            <w:rStyle w:val="Hyperlink"/>
          </w:rPr>
          <w:t>https://www.telekom-stiftung.de/sites/default/files/files/Magnetismus-Sekundar.pdf</w:t>
        </w:r>
      </w:hyperlink>
      <w:r w:rsidRPr="000B78D4">
        <w:t>, Stand 21.01.2023)</w:t>
      </w:r>
    </w:p>
    <w:p w14:paraId="30D785C8" w14:textId="77777777" w:rsidR="004F6E7C" w:rsidRDefault="00C866F9" w:rsidP="00E10915">
      <w:pPr>
        <w:pStyle w:val="FlietextREMI"/>
        <w:numPr>
          <w:ilvl w:val="2"/>
          <w:numId w:val="8"/>
        </w:numPr>
      </w:pPr>
      <w:r>
        <w:t xml:space="preserve">Hardy, I., </w:t>
      </w:r>
      <w:proofErr w:type="spellStart"/>
      <w:r>
        <w:t>Steffensky</w:t>
      </w:r>
      <w:proofErr w:type="spellEnd"/>
      <w:r>
        <w:t xml:space="preserve">, M., Leuchter, M., Saalbach, H. (2017). Spiralcurriculum Schwimmen und Sinken: Naturwissenschaftlich arbeiten und denken lernen. Band 1: Elementarbereich. In </w:t>
      </w:r>
      <w:r w:rsidR="00DE38BA">
        <w:t>K. Möller (Hrsg.)</w:t>
      </w:r>
      <w:r>
        <w:t xml:space="preserve"> Spiralcurriculum Schwimmen und Sinken: Naturwissenschaftlich arbeiten und denken lernen. Ein Curriculum vom Kindergarten bis zur 8. Klasse. </w:t>
      </w:r>
      <w:r w:rsidR="008E2DFD">
        <w:t>1. Auflage. Friedrich Verlag (</w:t>
      </w:r>
      <w:hyperlink r:id="rId18" w:history="1">
        <w:r w:rsidR="004F6E7C" w:rsidRPr="00106CB3">
          <w:rPr>
            <w:rStyle w:val="Hyperlink"/>
          </w:rPr>
          <w:t>https://www.telekom-stiftung.de/sites/default/files/files/SchwimmenSinken-Elementar-Handreichung.pdf</w:t>
        </w:r>
      </w:hyperlink>
      <w:r w:rsidR="004F6E7C">
        <w:t>,</w:t>
      </w:r>
      <w:r w:rsidR="008E2DFD">
        <w:t xml:space="preserve"> </w:t>
      </w:r>
      <w:r w:rsidR="008E2DFD" w:rsidRPr="00C866F9">
        <w:t>Stand 21.01.2023)</w:t>
      </w:r>
    </w:p>
    <w:p w14:paraId="57340C6B" w14:textId="77777777" w:rsidR="00F7369A" w:rsidRDefault="00F7369A" w:rsidP="00E10915">
      <w:pPr>
        <w:pStyle w:val="FlietextREMI"/>
        <w:numPr>
          <w:ilvl w:val="2"/>
          <w:numId w:val="8"/>
        </w:numPr>
      </w:pPr>
      <w:r>
        <w:t xml:space="preserve">Möller, K., Hans-Peter </w:t>
      </w:r>
      <w:proofErr w:type="spellStart"/>
      <w:r>
        <w:t>Wyssen</w:t>
      </w:r>
      <w:proofErr w:type="spellEnd"/>
      <w:r>
        <w:t xml:space="preserve"> (2017). Spiralcurriculum Schwimmen und Sinken: Naturwissenschaftlich arbeiten und denken lernen. Band 2: Primarbereich Ergänzungs-Handbuch. In K. Möller (Hrsg.) Spiralcurriculum Schwimmen und Sinken: Naturwissenschaftlich arbeiten und denken lernen. Ein Curriculum vom Kindergarten bis zur 8. Klasse. 1. Auflage 2017 (</w:t>
      </w:r>
      <w:hyperlink r:id="rId19" w:history="1">
        <w:r w:rsidRPr="00DE38BA">
          <w:rPr>
            <w:rStyle w:val="Hyperlink"/>
          </w:rPr>
          <w:t>https://www.telekom-stiftung.de/sites/default/files/files/SchwimmenSinken-Primar-Handreichung.pdf</w:t>
        </w:r>
      </w:hyperlink>
      <w:r w:rsidRPr="00DE38BA">
        <w:t>, Stand 21.01.2023)</w:t>
      </w:r>
    </w:p>
    <w:p w14:paraId="02CD38A5" w14:textId="77777777" w:rsidR="004F6E7C" w:rsidRPr="00DE38BA" w:rsidRDefault="00DE38BA" w:rsidP="00E10915">
      <w:pPr>
        <w:pStyle w:val="FlietextREMI"/>
        <w:numPr>
          <w:ilvl w:val="2"/>
          <w:numId w:val="8"/>
        </w:numPr>
      </w:pPr>
      <w:r>
        <w:t xml:space="preserve">Rösch, S., </w:t>
      </w:r>
      <w:proofErr w:type="spellStart"/>
      <w:r>
        <w:t>Stübi</w:t>
      </w:r>
      <w:proofErr w:type="spellEnd"/>
      <w:r>
        <w:t xml:space="preserve">, C., </w:t>
      </w:r>
      <w:proofErr w:type="spellStart"/>
      <w:r>
        <w:t>Labudde</w:t>
      </w:r>
      <w:proofErr w:type="spellEnd"/>
      <w:r>
        <w:t xml:space="preserve">, P. (2017) </w:t>
      </w:r>
      <w:hyperlink r:id="rId20" w:history="1">
        <w:r w:rsidR="004F6E7C" w:rsidRPr="00DE38BA">
          <w:rPr>
            <w:rStyle w:val="Hyperlink"/>
          </w:rPr>
          <w:t>https://www.telekom-stiftung.de/sites/default/files/files/SchwimmenSinken-Sekundar-Arbeitsblaetter_0.pdf</w:t>
        </w:r>
      </w:hyperlink>
      <w:r w:rsidR="004F6E7C" w:rsidRPr="00DE38BA">
        <w:t xml:space="preserve">, </w:t>
      </w:r>
      <w:r w:rsidR="008E2DFD" w:rsidRPr="00DE38BA">
        <w:t>Stand 21.01.2023)</w:t>
      </w:r>
      <w:r w:rsidR="004F6E7C" w:rsidRPr="00DE38BA">
        <w:t xml:space="preserve"> </w:t>
      </w:r>
    </w:p>
    <w:p w14:paraId="1602C844" w14:textId="77777777" w:rsidR="004F6E7C" w:rsidRPr="00E10915" w:rsidRDefault="00453897" w:rsidP="00E10915">
      <w:pPr>
        <w:pStyle w:val="FlietextREMI"/>
        <w:numPr>
          <w:ilvl w:val="2"/>
          <w:numId w:val="8"/>
        </w:numPr>
      </w:pPr>
      <w:r w:rsidRPr="00453897">
        <w:t xml:space="preserve">Leuchter, M., </w:t>
      </w:r>
      <w:proofErr w:type="spellStart"/>
      <w:r w:rsidRPr="00453897">
        <w:t>Ape</w:t>
      </w:r>
      <w:proofErr w:type="spellEnd"/>
      <w:r w:rsidRPr="00453897">
        <w:t>, M., Hardy, I.,</w:t>
      </w:r>
      <w:r>
        <w:t xml:space="preserve"> </w:t>
      </w:r>
      <w:proofErr w:type="spellStart"/>
      <w:r w:rsidRPr="00453897">
        <w:t>Steffensky</w:t>
      </w:r>
      <w:proofErr w:type="spellEnd"/>
      <w:r>
        <w:t xml:space="preserve">, M. (2021). </w:t>
      </w:r>
      <w:r w:rsidRPr="00453897">
        <w:t>Spiralcurriculum Kräfte und Gleichgewicht: Naturwissenschaftlich und technisch arbeiten und denken lernen</w:t>
      </w:r>
      <w:r>
        <w:t xml:space="preserve">. </w:t>
      </w:r>
      <w:r w:rsidRPr="00453897">
        <w:t>Band 1: Elementarbereich</w:t>
      </w:r>
      <w:r>
        <w:t xml:space="preserve">. </w:t>
      </w:r>
      <w:r w:rsidRPr="00453897">
        <w:t xml:space="preserve">In </w:t>
      </w:r>
      <w:r w:rsidR="00DE38BA">
        <w:t xml:space="preserve">K. </w:t>
      </w:r>
      <w:r w:rsidR="00DE38BA" w:rsidRPr="00453897">
        <w:t>Möller</w:t>
      </w:r>
      <w:r w:rsidR="00DE38BA">
        <w:t xml:space="preserve"> (Hrsg.)</w:t>
      </w:r>
      <w:r w:rsidRPr="00453897">
        <w:t xml:space="preserve"> Spiralcurriculum Kräfte und Gleichgewicht: Naturwissenschaftlich und technisch arbeiten und denken lernen</w:t>
      </w:r>
      <w:r>
        <w:t xml:space="preserve">. </w:t>
      </w:r>
      <w:r w:rsidRPr="00453897">
        <w:t>Ein Curriculum vom Kindergarten bis zur 8. Klasse.</w:t>
      </w:r>
      <w:r>
        <w:t xml:space="preserve"> </w:t>
      </w:r>
      <w:r w:rsidRPr="00453897">
        <w:t>1. Auflage 2021</w:t>
      </w:r>
      <w:r>
        <w:t xml:space="preserve">. Friedrich Verlag. </w:t>
      </w:r>
      <w:r w:rsidRPr="00E10915">
        <w:t>(</w:t>
      </w:r>
      <w:hyperlink r:id="rId21" w:history="1">
        <w:r w:rsidR="004F6E7C" w:rsidRPr="00E10915">
          <w:rPr>
            <w:rStyle w:val="Hyperlink"/>
          </w:rPr>
          <w:t>https://www.telekom-stiftung.de/sites/default/files/files/Mechanik-Elementar-Handreichung.pdf</w:t>
        </w:r>
      </w:hyperlink>
      <w:r w:rsidR="004F6E7C" w:rsidRPr="00E10915">
        <w:t xml:space="preserve">, </w:t>
      </w:r>
      <w:r w:rsidR="008E2DFD" w:rsidRPr="00E10915">
        <w:t>Stand 21.01.2023).</w:t>
      </w:r>
    </w:p>
    <w:p w14:paraId="03C9A6A3" w14:textId="77777777" w:rsidR="004F6E7C" w:rsidRPr="00E10915" w:rsidRDefault="00950651" w:rsidP="00E10915">
      <w:pPr>
        <w:pStyle w:val="FlietextREMI"/>
        <w:numPr>
          <w:ilvl w:val="2"/>
          <w:numId w:val="8"/>
        </w:numPr>
      </w:pPr>
      <w:r>
        <w:t xml:space="preserve">Möller, K., Bohrmann, M., </w:t>
      </w:r>
      <w:proofErr w:type="spellStart"/>
      <w:r>
        <w:t>Wyssen</w:t>
      </w:r>
      <w:proofErr w:type="spellEnd"/>
      <w:r>
        <w:t xml:space="preserve">, H.-P., Klein, A., Wilke, T. (2021). Spiralcurriculum Kräfte und Gleichgewicht: Naturwissenschaftlich und technisch arbeiten und denken lernen. Band 2: Primarbereich. In </w:t>
      </w:r>
      <w:r w:rsidR="00DE38BA">
        <w:t>K. Möller (Hrsg.)</w:t>
      </w:r>
      <w:r>
        <w:t xml:space="preserve"> Spiralcurriculum Kräfte und Gleichgewicht: Naturwissenschaftlich und technisch arbeiten und denken lernen. Ein Curriculum vom Kindergarten bis zur 8. Klasse. 1. Auflage. Friedrich Verlag. </w:t>
      </w:r>
      <w:r w:rsidRPr="00E10915">
        <w:t>(</w:t>
      </w:r>
      <w:hyperlink r:id="rId22" w:history="1">
        <w:r w:rsidR="004F6E7C" w:rsidRPr="00E10915">
          <w:rPr>
            <w:rStyle w:val="Hyperlink"/>
          </w:rPr>
          <w:t>https://www.telekom-stiftung.de/sites/default/files/files/Mechanik-Primar-Handreichung.pdf</w:t>
        </w:r>
      </w:hyperlink>
      <w:r w:rsidR="00453897" w:rsidRPr="00E10915">
        <w:t>, Stand 21.01.2023)</w:t>
      </w:r>
    </w:p>
    <w:p w14:paraId="6A0A5BBB" w14:textId="77777777" w:rsidR="00453897" w:rsidRPr="00E10915" w:rsidRDefault="47AF4A25" w:rsidP="00E10915">
      <w:pPr>
        <w:pStyle w:val="FlietextREMI"/>
        <w:numPr>
          <w:ilvl w:val="2"/>
          <w:numId w:val="8"/>
        </w:numPr>
      </w:pPr>
      <w:r>
        <w:t xml:space="preserve">Rösch, S., </w:t>
      </w:r>
      <w:proofErr w:type="spellStart"/>
      <w:r>
        <w:t>Labudde</w:t>
      </w:r>
      <w:proofErr w:type="spellEnd"/>
      <w:r>
        <w:t xml:space="preserve">, P. (2021). Spiralcurriculum Kräfte und Gleichgewicht: Naturwissenschaftlich und technisch arbeiten und denken lernen, Band 3: Sekundarbereich. In Möller, K. (Hrsg.) Spiralcurriculum Kräfte und Gleichgewicht: Naturwissenschaftlich und technisch arbeiten und denken lernen. Ein Curriculum vom Kindergarten bis zur 8. Klasse. 1. Auflage. Friedrich Verlag. </w:t>
      </w:r>
      <w:r w:rsidRPr="00E10915">
        <w:lastRenderedPageBreak/>
        <w:t>(</w:t>
      </w:r>
      <w:hyperlink r:id="rId23" w:history="1">
        <w:r w:rsidRPr="00E10915">
          <w:rPr>
            <w:rStyle w:val="Hyperlink"/>
          </w:rPr>
          <w:t>https://www.telekom-stiftung.de/sites/default/files/files/Mechanik-Sekundar-Handreichung.pdf</w:t>
        </w:r>
      </w:hyperlink>
      <w:r w:rsidRPr="00E10915">
        <w:t>, Stand 21.01.2023)</w:t>
      </w:r>
    </w:p>
    <w:p w14:paraId="1CC1CCEE" w14:textId="7CF28D17" w:rsidR="47AF4A25" w:rsidRDefault="47AF4A25" w:rsidP="00E10915">
      <w:pPr>
        <w:pStyle w:val="Listenabsatz"/>
        <w:numPr>
          <w:ilvl w:val="0"/>
          <w:numId w:val="8"/>
        </w:numPr>
      </w:pPr>
      <w:r>
        <w:t xml:space="preserve">Folgende Web-Seite gibt einen Überblick über eine Vielzahl von Physik-Lernangeboten: </w:t>
      </w:r>
      <w:hyperlink r:id="rId24">
        <w:r w:rsidRPr="47AF4A25">
          <w:rPr>
            <w:rStyle w:val="Hyperlink"/>
          </w:rPr>
          <w:t>https://bildungsserver.berlin-brandenburg.de/physik-unterrichtsmaterial/</w:t>
        </w:r>
      </w:hyperlink>
    </w:p>
    <w:p w14:paraId="2A6E0EB2" w14:textId="7C41907C" w:rsidR="005F4545" w:rsidRDefault="005F4545" w:rsidP="00E10915">
      <w:pPr>
        <w:pStyle w:val="Listenabsatz"/>
        <w:numPr>
          <w:ilvl w:val="0"/>
          <w:numId w:val="8"/>
        </w:numPr>
      </w:pPr>
      <w:r>
        <w:t xml:space="preserve">Es </w:t>
      </w:r>
      <w:r w:rsidR="00064A16">
        <w:t xml:space="preserve">stehen </w:t>
      </w:r>
      <w:r>
        <w:t xml:space="preserve">einige Experimentierkästen für Physik </w:t>
      </w:r>
      <w:r w:rsidR="00064A16">
        <w:t xml:space="preserve">auf dem freien Markt </w:t>
      </w:r>
      <w:r>
        <w:t xml:space="preserve">zur Verfügung. Diese </w:t>
      </w:r>
      <w:r w:rsidR="00064A16">
        <w:t xml:space="preserve">sind dafür gedacht, </w:t>
      </w:r>
      <w:r>
        <w:t>dass sich Kinder nach eigenem Interesse Themen auswählen und dann bearbeiten. Die Kästen enthal</w:t>
      </w:r>
      <w:r w:rsidR="00F007AA">
        <w:t xml:space="preserve">ten </w:t>
      </w:r>
      <w:r>
        <w:t xml:space="preserve">Anleitungen zu den bereitgestellten Experimenten: </w:t>
      </w:r>
    </w:p>
    <w:p w14:paraId="5B367C82" w14:textId="77777777" w:rsidR="005F4545" w:rsidRPr="005F4545" w:rsidRDefault="005F4545" w:rsidP="00E10915">
      <w:pPr>
        <w:pStyle w:val="FlietextREMI"/>
        <w:ind w:left="360"/>
      </w:pPr>
      <w:hyperlink r:id="rId25" w:history="1">
        <w:r w:rsidRPr="00106CB3">
          <w:rPr>
            <w:rStyle w:val="Hyperlink"/>
          </w:rPr>
          <w:t>https://experimentierkasten-test.de/erlebe-physik-experimentierkaesten-fuer-gross-und-klein/</w:t>
        </w:r>
      </w:hyperlink>
      <w:r>
        <w:t xml:space="preserve"> </w:t>
      </w:r>
    </w:p>
    <w:p w14:paraId="545369C2" w14:textId="77777777" w:rsidR="005F4545" w:rsidRDefault="005F4545" w:rsidP="00E10915">
      <w:pPr>
        <w:pStyle w:val="Listenabsatz"/>
        <w:ind w:left="360"/>
      </w:pPr>
      <w:hyperlink r:id="rId26" w:history="1">
        <w:r w:rsidRPr="00106CB3">
          <w:rPr>
            <w:rStyle w:val="Hyperlink"/>
          </w:rPr>
          <w:t>https://www.experimentiershop.de/Physik</w:t>
        </w:r>
      </w:hyperlink>
      <w:r>
        <w:t xml:space="preserve">; </w:t>
      </w:r>
      <w:hyperlink r:id="rId27" w:history="1">
        <w:r w:rsidRPr="00106CB3">
          <w:rPr>
            <w:rStyle w:val="Hyperlink"/>
          </w:rPr>
          <w:t>https://vaterzeiten.de/spielzeugwelt/experimentierkasten/</w:t>
        </w:r>
      </w:hyperlink>
      <w:r>
        <w:t xml:space="preserve">  </w:t>
      </w:r>
    </w:p>
    <w:p w14:paraId="1F0D0BD9" w14:textId="7F933320" w:rsidR="0029485D" w:rsidRDefault="0F2CD3D9" w:rsidP="00E10915">
      <w:pPr>
        <w:pStyle w:val="FlietextREMI"/>
        <w:numPr>
          <w:ilvl w:val="0"/>
          <w:numId w:val="2"/>
        </w:numPr>
        <w:tabs>
          <w:tab w:val="clear" w:pos="284"/>
          <w:tab w:val="clear" w:pos="851"/>
        </w:tabs>
      </w:pPr>
      <w:r>
        <w:t xml:space="preserve">Es gibt mehrere Quellen von Freihandexperimenten für alle Lernniveaus (z.B. </w:t>
      </w:r>
      <w:hyperlink r:id="rId28">
        <w:r w:rsidRPr="0F2CD3D9">
          <w:rPr>
            <w:rStyle w:val="Hyperlink"/>
          </w:rPr>
          <w:t>https://www.experimentis.de/experimente-index/</w:t>
        </w:r>
      </w:hyperlink>
      <w:r w:rsidRPr="0F2CD3D9">
        <w:t xml:space="preserve">). Hier kann sich die Lehrperson ein zur Lerngruppe passendes </w:t>
      </w:r>
      <w:r w:rsidR="00D17E66">
        <w:t xml:space="preserve">Experiment </w:t>
      </w:r>
      <w:r w:rsidRPr="0F2CD3D9">
        <w:t xml:space="preserve">heraussuchen. Die Anleitung enthält Angaben zur Vorgehensweise und dem Material und liefert auch eine Erklärung zum jeweiligen Experiment. Andere Sammlungen von Experimentiermaterial finden Sie im </w:t>
      </w:r>
      <w:r w:rsidRPr="00F50641">
        <w:t xml:space="preserve">Stufenmodell zu </w:t>
      </w:r>
      <w:proofErr w:type="spellStart"/>
      <w:r w:rsidRPr="00F50641">
        <w:t>NaWi</w:t>
      </w:r>
      <w:proofErr w:type="spellEnd"/>
      <w:r w:rsidR="00F50641" w:rsidRPr="00F50641">
        <w:t xml:space="preserve">: </w:t>
      </w:r>
      <w:commentRangeStart w:id="49"/>
      <w:r w:rsidR="00F50641" w:rsidRPr="00F50641">
        <w:rPr>
          <w:u w:val="single"/>
        </w:rPr>
        <w:t>NaWi_2024_final.docx</w:t>
      </w:r>
      <w:r w:rsidR="00F50641">
        <w:rPr>
          <w:u w:val="single"/>
        </w:rPr>
        <w:t xml:space="preserve">, </w:t>
      </w:r>
      <w:r w:rsidR="00F50641" w:rsidRPr="00F50641">
        <w:rPr>
          <w:u w:val="single"/>
        </w:rPr>
        <w:t>Kapitel: Themen und Interessen der Kinder</w:t>
      </w:r>
      <w:commentRangeEnd w:id="49"/>
      <w:r w:rsidR="00F50641">
        <w:rPr>
          <w:rStyle w:val="Kommentarzeichen"/>
          <w:rFonts w:eastAsia="Calibri"/>
          <w:color w:val="auto"/>
        </w:rPr>
        <w:commentReference w:id="49"/>
      </w:r>
    </w:p>
    <w:p w14:paraId="0108592B" w14:textId="77777777" w:rsidR="00ED7E1E" w:rsidRDefault="009159CF" w:rsidP="00E10915">
      <w:pPr>
        <w:pStyle w:val="FlietextREMI"/>
        <w:numPr>
          <w:ilvl w:val="0"/>
          <w:numId w:val="2"/>
        </w:numPr>
        <w:tabs>
          <w:tab w:val="clear" w:pos="284"/>
          <w:tab w:val="clear" w:pos="851"/>
        </w:tabs>
      </w:pPr>
      <w:r>
        <w:t xml:space="preserve">Es gibt auch ein Unterstützungsraster für die Vorbereitung inklusiven Naturwissenschaftsunterrichts, das jedoch eher für einzelne Stunden geeignet ist. Hieraus können sich Lehrende aus einem der vorhandenen Stufenmodelle Unterrichtsstunden ableiten </w:t>
      </w:r>
      <w:r w:rsidRPr="001A2BDB">
        <w:t>(</w:t>
      </w:r>
      <w:proofErr w:type="spellStart"/>
      <w:r w:rsidRPr="001A2BDB">
        <w:t>NiNu</w:t>
      </w:r>
      <w:proofErr w:type="spellEnd"/>
      <w:r w:rsidRPr="001A2BDB">
        <w:t xml:space="preserve">,  </w:t>
      </w:r>
      <w:hyperlink r:id="rId29" w:history="1">
        <w:r w:rsidRPr="001A2BDB">
          <w:rPr>
            <w:rStyle w:val="Hyperlink"/>
          </w:rPr>
          <w:t>https://www.cinc.uni-hannover.de/fileadmin/cinc/Veroeffentlichungen_des_Netzwerkes/20211117_NinU-Unterstuetzungsraster.pdf</w:t>
        </w:r>
      </w:hyperlink>
      <w:r w:rsidRPr="001A2BDB">
        <w:t xml:space="preserve">). </w:t>
      </w:r>
      <w:r>
        <w:t>Dazu werden umfangreiche Hilfestellungen angeboten (</w:t>
      </w:r>
      <w:hyperlink r:id="rId30" w:history="1">
        <w:r w:rsidRPr="00106CB3">
          <w:rPr>
            <w:rStyle w:val="Hyperlink"/>
          </w:rPr>
          <w:t>https://www.cinc.uni-hannover.de/fileadmin/cinc/Veroeffentlichungen_des_Netzwerkes/Hilfestellungen_mit_CC_BY_SA.docx</w:t>
        </w:r>
      </w:hyperlink>
      <w:r>
        <w:t xml:space="preserve">, jeweils Stand 21.01.2023). </w:t>
      </w:r>
    </w:p>
    <w:p w14:paraId="1334D933" w14:textId="6731EAC4" w:rsidR="009159CF" w:rsidRPr="00CF60C1" w:rsidRDefault="009159CF" w:rsidP="00E10915">
      <w:pPr>
        <w:pStyle w:val="FlietextREMI"/>
        <w:tabs>
          <w:tab w:val="clear" w:pos="284"/>
          <w:tab w:val="clear" w:pos="851"/>
        </w:tabs>
        <w:ind w:left="360"/>
      </w:pPr>
      <w:r>
        <w:t xml:space="preserve">Es enthält auf einer Achse die Punkte „Diversität anerkennen, Barrieren erkennen, Partizipation“ ermöglichen, auf der anderen Achse die Punkte „sich mit naturwissenschaftlichen Kontexten auseinandersetzen, naturwissenschaftliche Inhalte lernen, naturwissenschaftliche Erkenntnisgewinnung betreiben und über Naturwissenschaften lernen“. </w:t>
      </w:r>
    </w:p>
    <w:p w14:paraId="519C3632" w14:textId="20F61155" w:rsidR="0F2CD3D9" w:rsidRDefault="0F2CD3D9" w:rsidP="00E10915">
      <w:pPr>
        <w:pStyle w:val="FlietextREMI"/>
      </w:pPr>
    </w:p>
    <w:p w14:paraId="6B3AC073" w14:textId="6C6879A2" w:rsidR="009F4164" w:rsidRDefault="0F2CD3D9" w:rsidP="00E10915">
      <w:pPr>
        <w:pStyle w:val="FlietextREMI"/>
      </w:pPr>
      <w:r>
        <w:t>Vor allem Experimentierkästen bieten viele Stunden z.T. aufeinander aufbauende physikalische Arbeit und sinnvolle Lernmöglichkeiten. Der Vorteil ist, dass das benötigte Material schon mitgeliefert wird. Es muss allerdings darauf geachtet werden, dass nichts verloren geht. Einzelteile können nicht so einfach wiederbeschafft werden. Experimente aus Alltagsmaterialien haben u.a. den Vorteil, dass man sie als Hausaufgabe aufgeben kann oder dass alle Kinder ein eigenes Experiment durchführen können und nicht mit mehreren am Experiment arbeiten (was beides Vor- und Nachteile hat).</w:t>
      </w:r>
    </w:p>
    <w:p w14:paraId="47F5FB61" w14:textId="77777777" w:rsidR="009F4164" w:rsidRDefault="009F4164" w:rsidP="009169A5">
      <w:pPr>
        <w:pStyle w:val="FlietextREMI"/>
        <w:jc w:val="both"/>
      </w:pPr>
    </w:p>
    <w:p w14:paraId="42B99EF7" w14:textId="77777777" w:rsidR="007D1B1D" w:rsidRPr="008869DA" w:rsidRDefault="009F4164" w:rsidP="009169A5">
      <w:pPr>
        <w:pStyle w:val="FlietextREMI"/>
        <w:jc w:val="both"/>
        <w:rPr>
          <w:b/>
          <w:sz w:val="28"/>
        </w:rPr>
      </w:pPr>
      <w:r w:rsidRPr="008869DA">
        <w:rPr>
          <w:b/>
          <w:sz w:val="28"/>
        </w:rPr>
        <w:t>Bearbeitung des frei gewählten Themas</w:t>
      </w:r>
    </w:p>
    <w:p w14:paraId="661444B1" w14:textId="573E3FB0" w:rsidR="009F4164" w:rsidRPr="00E10915" w:rsidRDefault="0029485D" w:rsidP="00E10915">
      <w:pPr>
        <w:pStyle w:val="FlietextREMI"/>
      </w:pPr>
      <w:r w:rsidRPr="00E10915">
        <w:t xml:space="preserve">Haben sich die Lernenden ein Thema ausgewählt, nehmen Sie das </w:t>
      </w:r>
      <w:r w:rsidR="009F4164" w:rsidRPr="00E10915">
        <w:t xml:space="preserve">vom Lehrenden bereitgestellte </w:t>
      </w:r>
      <w:r w:rsidRPr="00E10915">
        <w:t xml:space="preserve">Lernmaterial mit zum Arbeitsplatz und beginnen mit der Vorbereitung. </w:t>
      </w:r>
      <w:r w:rsidR="00537D09" w:rsidRPr="00E10915">
        <w:t xml:space="preserve">Wenn kein Material bereitgestellt wurde, muss je nach kognitiver Entwicklungsstufe mit den Lernenden überlegt werden, welche Materialien benötigt werden. Diese können je nach Selbstständigkeit der Lernenden selbst besorgt werden oder durch die Lehrkräfte für die nächste Unterrichtsstunde. </w:t>
      </w:r>
      <w:r w:rsidR="00E63FEB" w:rsidRPr="00E10915">
        <w:t xml:space="preserve">Differenzierung ist </w:t>
      </w:r>
      <w:r w:rsidR="006E3156" w:rsidRPr="00E10915">
        <w:t xml:space="preserve">z.B. </w:t>
      </w:r>
      <w:r w:rsidR="00E63FEB" w:rsidRPr="00E10915">
        <w:t xml:space="preserve">in Form einer Lerntheke möglich. Hier werden Materialien zu den ausgewählten Themen in verschiedenen Differenzierungsstufen im Lernraum bereitgestellt und die Lernenden können sich selbst etwas </w:t>
      </w:r>
      <w:r w:rsidR="001A64B5" w:rsidRPr="00E10915">
        <w:t>Passendes</w:t>
      </w:r>
      <w:r w:rsidR="00E63FEB" w:rsidRPr="00E10915">
        <w:t xml:space="preserve"> </w:t>
      </w:r>
      <w:r w:rsidR="000628DD" w:rsidRPr="00E10915">
        <w:t xml:space="preserve">und für sie Interessantes </w:t>
      </w:r>
      <w:r w:rsidR="00E63FEB" w:rsidRPr="00E10915">
        <w:t>heraussuchen.</w:t>
      </w:r>
    </w:p>
    <w:p w14:paraId="329C27C6" w14:textId="77777777" w:rsidR="009F4164" w:rsidRDefault="009F4164" w:rsidP="009169A5">
      <w:pPr>
        <w:pStyle w:val="FlietextREMI"/>
        <w:jc w:val="both"/>
      </w:pPr>
    </w:p>
    <w:p w14:paraId="21F57C0A" w14:textId="135BC334" w:rsidR="006A5E16" w:rsidRPr="00E10915" w:rsidRDefault="0029485D" w:rsidP="00E10915">
      <w:pPr>
        <w:pStyle w:val="FlietextREMI"/>
      </w:pPr>
      <w:r w:rsidRPr="00E10915">
        <w:lastRenderedPageBreak/>
        <w:t>Wenn ein Experiment durchgeführt werden soll, ist es hilfreich,</w:t>
      </w:r>
      <w:r w:rsidR="00E63FEB" w:rsidRPr="00E10915">
        <w:t xml:space="preserve"> die Lernenden </w:t>
      </w:r>
      <w:r w:rsidRPr="00E10915">
        <w:t xml:space="preserve">den Führerschein „vorgegebene Experimente aufbauen und durchführen“ absolvieren zu lassen (siehe </w:t>
      </w:r>
      <w:r w:rsidR="00293E63" w:rsidRPr="00E10915">
        <w:t xml:space="preserve">„Experimentier-Führerschein“ in Kapitel 4 dieses Dokuments oder </w:t>
      </w:r>
      <w:r w:rsidR="00B73F20" w:rsidRPr="00E10915">
        <w:t xml:space="preserve">im </w:t>
      </w:r>
      <w:r w:rsidR="00E63FEB" w:rsidRPr="00E10915">
        <w:t>gemeinsame</w:t>
      </w:r>
      <w:r w:rsidR="00B73F20" w:rsidRPr="00E10915">
        <w:t>n</w:t>
      </w:r>
      <w:r w:rsidR="00E63FEB" w:rsidRPr="00E10915">
        <w:t xml:space="preserve"> </w:t>
      </w:r>
      <w:proofErr w:type="spellStart"/>
      <w:r w:rsidR="00E63FEB" w:rsidRPr="00E10915">
        <w:t>NaWi</w:t>
      </w:r>
      <w:proofErr w:type="spellEnd"/>
      <w:r w:rsidR="00E63FEB" w:rsidRPr="00E10915">
        <w:t xml:space="preserve"> Dokument</w:t>
      </w:r>
      <w:r w:rsidR="00B73F20" w:rsidRPr="00E10915">
        <w:t xml:space="preserve"> für die Fächer Biologie, Chemie und Physik</w:t>
      </w:r>
      <w:r w:rsidR="00445154" w:rsidRPr="00E10915">
        <w:t xml:space="preserve">: </w:t>
      </w:r>
      <w:commentRangeStart w:id="50"/>
      <w:r w:rsidR="00445154" w:rsidRPr="00E10915">
        <w:t>NaWi_2024_final.docx Kapitel „Führerscheine“</w:t>
      </w:r>
      <w:commentRangeEnd w:id="50"/>
      <w:r w:rsidR="00445154" w:rsidRPr="00E10915">
        <w:rPr>
          <w:rStyle w:val="Kommentarzeichen"/>
          <w:sz w:val="24"/>
          <w:szCs w:val="24"/>
        </w:rPr>
        <w:commentReference w:id="50"/>
      </w:r>
      <w:r w:rsidRPr="00E10915">
        <w:t xml:space="preserve">). So kann die Selbstständigkeit der Lernenden </w:t>
      </w:r>
      <w:r w:rsidR="00A07F87" w:rsidRPr="00E10915">
        <w:t xml:space="preserve">vorher </w:t>
      </w:r>
      <w:r w:rsidRPr="00E10915">
        <w:t xml:space="preserve">eingeschätzt </w:t>
      </w:r>
      <w:r w:rsidR="00233F13" w:rsidRPr="00E10915">
        <w:t xml:space="preserve">und gefördert </w:t>
      </w:r>
      <w:r w:rsidRPr="00E10915">
        <w:t>werden.</w:t>
      </w:r>
    </w:p>
    <w:p w14:paraId="5BD30C6D" w14:textId="77777777" w:rsidR="004B1EDA" w:rsidRDefault="004B1EDA" w:rsidP="004B1EDA">
      <w:pPr>
        <w:pStyle w:val="FlietextREMI"/>
        <w:jc w:val="both"/>
        <w:rPr>
          <w:sz w:val="44"/>
          <w:szCs w:val="44"/>
        </w:rPr>
      </w:pPr>
    </w:p>
    <w:p w14:paraId="61A462C6" w14:textId="11CE6380" w:rsidR="009018C7" w:rsidRDefault="087157EF" w:rsidP="00305151">
      <w:pPr>
        <w:pStyle w:val="berschrift1REMI"/>
      </w:pPr>
      <w:bookmarkStart w:id="51" w:name="_Toc175316707"/>
      <w:bookmarkStart w:id="52" w:name="_Toc175909869"/>
      <w:bookmarkStart w:id="53" w:name="_Toc180074436"/>
      <w:r>
        <w:t>Kommentierter Überblick über weitere Stufenmodelle in Physikdidaktik</w:t>
      </w:r>
      <w:bookmarkEnd w:id="51"/>
      <w:bookmarkEnd w:id="52"/>
      <w:bookmarkEnd w:id="53"/>
    </w:p>
    <w:p w14:paraId="563B82B5" w14:textId="3CD81C91" w:rsidR="0077019B" w:rsidRPr="00E10915" w:rsidRDefault="0077019B" w:rsidP="00E10915">
      <w:pPr>
        <w:pStyle w:val="FlietextREMI"/>
      </w:pPr>
      <w:r w:rsidRPr="00E10915">
        <w:t xml:space="preserve">Da im </w:t>
      </w:r>
      <w:r w:rsidR="002C2543" w:rsidRPr="00E10915">
        <w:t xml:space="preserve">inklusiven </w:t>
      </w:r>
      <w:r w:rsidR="00A20B0B" w:rsidRPr="00E10915">
        <w:t xml:space="preserve">und differenzierenden </w:t>
      </w:r>
      <w:r w:rsidRPr="00E10915">
        <w:t xml:space="preserve">Unterricht die Verschiedenheit der Entwicklung von kognitiven und sozio-emotionalen Fähigkeiten bei Menschen beachtet wird (vgl. Pitsch, 2005), ergibt sich unter anderem Folgendes: Die im Physikunterricht </w:t>
      </w:r>
      <w:r w:rsidR="001623DA" w:rsidRPr="00E10915">
        <w:t xml:space="preserve">für </w:t>
      </w:r>
      <w:r w:rsidR="00AA3C23" w:rsidRPr="00E10915">
        <w:t xml:space="preserve">inklusive bzw. </w:t>
      </w:r>
      <w:r w:rsidR="001623DA" w:rsidRPr="00E10915">
        <w:t xml:space="preserve">heterogene Klassen </w:t>
      </w:r>
      <w:r w:rsidRPr="00E10915">
        <w:t xml:space="preserve">benötigten Differenzierungsebenen müssen </w:t>
      </w:r>
      <w:r w:rsidR="00486D08" w:rsidRPr="00E10915">
        <w:t xml:space="preserve">insgesamt </w:t>
      </w:r>
      <w:r w:rsidRPr="00E10915">
        <w:t xml:space="preserve">einen wesentlich breiteren Abstand besitzen als </w:t>
      </w:r>
      <w:r w:rsidR="00201DF0" w:rsidRPr="00E10915">
        <w:t>für</w:t>
      </w:r>
      <w:r w:rsidRPr="00E10915">
        <w:t xml:space="preserve"> Klassen ohne </w:t>
      </w:r>
      <w:r w:rsidR="00247871" w:rsidRPr="00E10915">
        <w:t xml:space="preserve">Berücksichtigung von Heterogenität bzw. </w:t>
      </w:r>
      <w:r w:rsidRPr="00E10915">
        <w:t xml:space="preserve">Inklusion. Dies ist aber natürlich noch längst nicht alles. Da Physikunterricht in der Schule normalerweise erst </w:t>
      </w:r>
      <w:r w:rsidR="007D1979" w:rsidRPr="00E10915">
        <w:t>in der</w:t>
      </w:r>
      <w:r w:rsidRPr="00E10915">
        <w:t xml:space="preserve"> 7. Klasse bzw. integriert in den naturwissenschaftlichen Unterricht in der 5. Klasse einsetzt, fehlt es Sekundarlehrern oft an einer Ausbildung, Physik inklusiv zu unterrichten. Lehrende von Sekundarschulen müssen sich dadurch praktisch in Schulformen niedrigerer Klassenstufen einarbeiten, was aber im Arbeitsalltag nicht geleistet werden kann. Es gibt für die Grundschule umfassende theoretische Postulate für inklusive Didaktik und konzeptionelle Überlegungen zur Gestaltung inklusiven Sachunterrichts, aber Konkretisierungen fehlen (Seitz, 2005).</w:t>
      </w:r>
    </w:p>
    <w:p w14:paraId="0D31D347" w14:textId="77777777" w:rsidR="0077019B" w:rsidRPr="00E10915" w:rsidRDefault="0077019B" w:rsidP="00E10915">
      <w:pPr>
        <w:pStyle w:val="FlietextREMI"/>
      </w:pPr>
    </w:p>
    <w:p w14:paraId="7A6E2948" w14:textId="1860D8CC" w:rsidR="00A407C2" w:rsidRPr="00E10915" w:rsidRDefault="0077019B" w:rsidP="00E10915">
      <w:pPr>
        <w:pStyle w:val="FlietextREMI"/>
      </w:pPr>
      <w:r w:rsidRPr="00E10915">
        <w:t xml:space="preserve">Um eine weitere Einarbeitung in das Thema zu erleichtern, wird hier </w:t>
      </w:r>
      <w:r w:rsidR="00F42012" w:rsidRPr="00E10915">
        <w:t xml:space="preserve">eine </w:t>
      </w:r>
      <w:r w:rsidR="009018C7" w:rsidRPr="00E10915">
        <w:t>Literaturliste</w:t>
      </w:r>
      <w:r w:rsidRPr="00E10915">
        <w:t xml:space="preserve"> angeboten. Diese informiert</w:t>
      </w:r>
      <w:r w:rsidR="009018C7" w:rsidRPr="00E10915">
        <w:t xml:space="preserve"> über in dem Fach vorliegende Stufenmodelle in geeigneten Print- und Online-Angeboten und charakterisiert</w:t>
      </w:r>
      <w:r w:rsidRPr="00E10915">
        <w:t xml:space="preserve"> diese knapp</w:t>
      </w:r>
      <w:r w:rsidR="009018C7" w:rsidRPr="00E10915">
        <w:t>.</w:t>
      </w:r>
      <w:r w:rsidR="00A407C2" w:rsidRPr="00E10915">
        <w:t xml:space="preserve"> In der schulischen Ausbildung im Fach Physik </w:t>
      </w:r>
      <w:r w:rsidR="00BC3BBB" w:rsidRPr="00E10915">
        <w:t>liegen f</w:t>
      </w:r>
      <w:r w:rsidR="00A407C2" w:rsidRPr="00E10915">
        <w:t>olgende Stufenmodelle bereits vor:</w:t>
      </w:r>
    </w:p>
    <w:p w14:paraId="05A977BE" w14:textId="77777777" w:rsidR="003F6693" w:rsidRPr="00E10915" w:rsidRDefault="003F6693" w:rsidP="00E10915">
      <w:pPr>
        <w:pStyle w:val="FlietextREMI"/>
      </w:pPr>
    </w:p>
    <w:p w14:paraId="51636C25" w14:textId="241B7082" w:rsidR="00A407C2" w:rsidRPr="00E10915" w:rsidRDefault="00A407C2" w:rsidP="00E10915">
      <w:pPr>
        <w:pStyle w:val="FlietextREMI"/>
      </w:pPr>
      <w:r w:rsidRPr="00E10915">
        <w:t>Nach Vorliegen der Ergebnisse von internatio</w:t>
      </w:r>
      <w:r w:rsidR="00917E94" w:rsidRPr="00E10915">
        <w:t>nalen Schulleistungsstudien TI</w:t>
      </w:r>
      <w:r w:rsidRPr="00E10915">
        <w:t>M</w:t>
      </w:r>
      <w:r w:rsidR="00917E94" w:rsidRPr="00E10915">
        <w:t>S</w:t>
      </w:r>
      <w:r w:rsidR="004F434B" w:rsidRPr="00E10915">
        <w:t>S95</w:t>
      </w:r>
      <w:r w:rsidR="00917E94" w:rsidRPr="00E10915">
        <w:t xml:space="preserve"> (Baumert et al., 1997) und</w:t>
      </w:r>
      <w:r w:rsidRPr="00E10915">
        <w:t xml:space="preserve"> PISA 2000</w:t>
      </w:r>
      <w:r w:rsidR="00917E94" w:rsidRPr="00E10915">
        <w:t xml:space="preserve"> (Baumert et al., 2001</w:t>
      </w:r>
      <w:r w:rsidRPr="00E10915">
        <w:t xml:space="preserve">) wurden für Deutschland </w:t>
      </w:r>
      <w:r w:rsidR="00A6555C" w:rsidRPr="00E10915">
        <w:t>gültige Bildungsstandards</w:t>
      </w:r>
      <w:r w:rsidRPr="00E10915">
        <w:t xml:space="preserve"> und </w:t>
      </w:r>
      <w:r w:rsidR="00695CFA" w:rsidRPr="00E10915">
        <w:t>l</w:t>
      </w:r>
      <w:r w:rsidRPr="00E10915">
        <w:t>änderspezifische Kerncurricula entwickelt</w:t>
      </w:r>
      <w:r w:rsidR="00917E94" w:rsidRPr="00E10915">
        <w:t xml:space="preserve"> (weiterführende Ergebnisse siehe PISA 2015, </w:t>
      </w:r>
      <w:proofErr w:type="spellStart"/>
      <w:r w:rsidR="00917E94" w:rsidRPr="00E10915">
        <w:t>Reiss</w:t>
      </w:r>
      <w:proofErr w:type="spellEnd"/>
      <w:r w:rsidR="00917E94" w:rsidRPr="00E10915">
        <w:t xml:space="preserve"> et al, 2016</w:t>
      </w:r>
      <w:r w:rsidR="004F434B" w:rsidRPr="00E10915">
        <w:t>; TIMMS</w:t>
      </w:r>
      <w:r w:rsidR="00C7544B" w:rsidRPr="00E10915">
        <w:t xml:space="preserve">, </w:t>
      </w:r>
      <w:r w:rsidR="004F434B" w:rsidRPr="00E10915">
        <w:t>2019, Selter et al., 2020</w:t>
      </w:r>
      <w:r w:rsidR="00917E94" w:rsidRPr="00E10915">
        <w:t>)</w:t>
      </w:r>
      <w:r w:rsidR="00F84CD1" w:rsidRPr="00E10915">
        <w:t>.</w:t>
      </w:r>
    </w:p>
    <w:p w14:paraId="6E38A327" w14:textId="1956CA36" w:rsidR="00F84CD1" w:rsidRDefault="00F84CD1" w:rsidP="00E10915">
      <w:pPr>
        <w:pStyle w:val="FlietextREMI"/>
        <w:numPr>
          <w:ilvl w:val="0"/>
          <w:numId w:val="26"/>
        </w:numPr>
      </w:pPr>
      <w:r>
        <w:t>Bildung</w:t>
      </w:r>
      <w:r w:rsidR="00A6555C">
        <w:t>s</w:t>
      </w:r>
      <w:r>
        <w:t xml:space="preserve">standards Physik für den mittleren Schulabschluss: </w:t>
      </w:r>
    </w:p>
    <w:p w14:paraId="0DD7F599" w14:textId="77777777" w:rsidR="00F84CD1" w:rsidRDefault="00F84CD1" w:rsidP="00E10915">
      <w:pPr>
        <w:pStyle w:val="FlietextREMI"/>
        <w:ind w:left="720"/>
      </w:pPr>
      <w:r w:rsidRPr="00CF60C1">
        <w:t xml:space="preserve">In den Bildungsstandards sind verpflichtend zu implementierende Kompetenzen </w:t>
      </w:r>
      <w:r>
        <w:t xml:space="preserve">für den mittleren Bildungsabschluss </w:t>
      </w:r>
      <w:r w:rsidRPr="00CF60C1">
        <w:t>aufgeführt.</w:t>
      </w:r>
      <w:r>
        <w:t xml:space="preserve"> Die Bildungsstandards umfassen folgende Kompetenzbereiche </w:t>
      </w:r>
      <w:r w:rsidR="0064797D">
        <w:t>„</w:t>
      </w:r>
      <w:r>
        <w:t>Fachwissen, Erkenntnisgewinnung, Kommunikation, Bewertung</w:t>
      </w:r>
      <w:r w:rsidR="0064797D">
        <w:t>“</w:t>
      </w:r>
      <w:r>
        <w:t xml:space="preserve">. </w:t>
      </w:r>
      <w:r>
        <w:tab/>
      </w:r>
      <w:r>
        <w:tab/>
      </w:r>
    </w:p>
    <w:p w14:paraId="30F5ADBF" w14:textId="77777777" w:rsidR="00F84CD1" w:rsidRPr="00DF2C46" w:rsidRDefault="00F84CD1" w:rsidP="00E10915">
      <w:pPr>
        <w:pStyle w:val="Listenabsatz"/>
        <w:ind w:left="709"/>
        <w:rPr>
          <w:rFonts w:ascii="Calibri" w:eastAsia="Times New Roman" w:hAnsi="Calibri" w:cs="Calibri"/>
        </w:rPr>
      </w:pPr>
      <w:r w:rsidRPr="00306FB8">
        <w:rPr>
          <w:rFonts w:cstheme="minorHAnsi"/>
          <w:bCs/>
          <w:iCs/>
          <w:color w:val="000000"/>
        </w:rPr>
        <w:t>Beschlüsse der Kultusministerkonferenz (2004).</w:t>
      </w:r>
      <w:r w:rsidRPr="009018C7">
        <w:rPr>
          <w:rFonts w:cstheme="minorHAnsi"/>
          <w:bCs/>
          <w:i/>
          <w:iCs/>
          <w:color w:val="000000"/>
        </w:rPr>
        <w:t xml:space="preserve"> </w:t>
      </w:r>
      <w:r w:rsidRPr="00306FB8">
        <w:rPr>
          <w:rFonts w:cstheme="minorHAnsi"/>
          <w:bCs/>
          <w:iCs/>
          <w:color w:val="000000"/>
        </w:rPr>
        <w:t>Bildu</w:t>
      </w:r>
      <w:r>
        <w:rPr>
          <w:rFonts w:cstheme="minorHAnsi"/>
          <w:bCs/>
          <w:iCs/>
          <w:color w:val="000000"/>
        </w:rPr>
        <w:t xml:space="preserve">ngsstandards im Fach Physik für </w:t>
      </w:r>
      <w:r w:rsidRPr="00306FB8">
        <w:rPr>
          <w:rFonts w:cstheme="minorHAnsi"/>
          <w:bCs/>
          <w:iCs/>
          <w:color w:val="000000"/>
        </w:rPr>
        <w:t>den mittleren Schulabschluss.</w:t>
      </w:r>
      <w:r w:rsidRPr="009018C7">
        <w:rPr>
          <w:rFonts w:cstheme="minorHAnsi"/>
          <w:bCs/>
          <w:i/>
          <w:iCs/>
          <w:color w:val="000000"/>
        </w:rPr>
        <w:t xml:space="preserve"> </w:t>
      </w:r>
      <w:r w:rsidRPr="00306FB8">
        <w:rPr>
          <w:rFonts w:cstheme="minorHAnsi"/>
          <w:bCs/>
          <w:iCs/>
          <w:color w:val="000000"/>
        </w:rPr>
        <w:t>Sekretariat der Ständigen Konferenz der Kultusminister der Länder in der Bundesrepublik Deutschland</w:t>
      </w:r>
      <w:r>
        <w:rPr>
          <w:rFonts w:cstheme="minorHAnsi"/>
          <w:bCs/>
          <w:iCs/>
          <w:color w:val="000000"/>
        </w:rPr>
        <w:t xml:space="preserve"> </w:t>
      </w:r>
      <w:r w:rsidRPr="00306FB8">
        <w:rPr>
          <w:rFonts w:cstheme="minorHAnsi"/>
          <w:bCs/>
          <w:iCs/>
          <w:color w:val="000000"/>
        </w:rPr>
        <w:t>(</w:t>
      </w:r>
      <w:proofErr w:type="spellStart"/>
      <w:r w:rsidRPr="00306FB8">
        <w:rPr>
          <w:rFonts w:cstheme="minorHAnsi"/>
          <w:bCs/>
          <w:iCs/>
          <w:color w:val="000000"/>
        </w:rPr>
        <w:t>Hrsg</w:t>
      </w:r>
      <w:proofErr w:type="spellEnd"/>
      <w:r w:rsidRPr="00306FB8">
        <w:rPr>
          <w:rFonts w:cstheme="minorHAnsi"/>
          <w:bCs/>
          <w:iCs/>
          <w:color w:val="000000"/>
        </w:rPr>
        <w:t>)</w:t>
      </w:r>
      <w:r w:rsidRPr="009018C7">
        <w:rPr>
          <w:rFonts w:cstheme="minorHAnsi"/>
          <w:bCs/>
          <w:i/>
          <w:iCs/>
          <w:color w:val="000000"/>
        </w:rPr>
        <w:t>.</w:t>
      </w:r>
      <w:r w:rsidRPr="00306FB8">
        <w:rPr>
          <w:rFonts w:cstheme="minorHAnsi"/>
          <w:bCs/>
          <w:iCs/>
          <w:color w:val="000000"/>
        </w:rPr>
        <w:t xml:space="preserve"> </w:t>
      </w:r>
      <w:proofErr w:type="spellStart"/>
      <w:r w:rsidRPr="00306FB8">
        <w:rPr>
          <w:rFonts w:cstheme="minorHAnsi"/>
          <w:bCs/>
          <w:iCs/>
          <w:color w:val="000000"/>
        </w:rPr>
        <w:t>Luchterland</w:t>
      </w:r>
      <w:proofErr w:type="spellEnd"/>
      <w:r w:rsidRPr="00306FB8">
        <w:rPr>
          <w:rFonts w:cstheme="minorHAnsi"/>
          <w:bCs/>
          <w:iCs/>
          <w:color w:val="000000"/>
        </w:rPr>
        <w:t>: Neuwied.</w:t>
      </w:r>
      <w:r w:rsidRPr="009018C7">
        <w:rPr>
          <w:rFonts w:ascii="Calibri" w:eastAsia="Times New Roman" w:hAnsi="Calibri" w:cs="Calibri"/>
          <w:color w:val="000000"/>
          <w:position w:val="3"/>
        </w:rPr>
        <w:t xml:space="preserve"> </w:t>
      </w:r>
      <w:r w:rsidRPr="00DF2C46">
        <w:rPr>
          <w:rFonts w:ascii="Calibri" w:eastAsia="Times New Roman" w:hAnsi="Calibri" w:cs="Calibri"/>
          <w:color w:val="000000"/>
          <w:position w:val="3"/>
        </w:rPr>
        <w:t>(</w:t>
      </w:r>
      <w:hyperlink r:id="rId31" w:tgtFrame="_blank" w:history="1">
        <w:r w:rsidRPr="00DF2C46">
          <w:rPr>
            <w:rStyle w:val="Hyperlink"/>
            <w:rFonts w:ascii="Calibri" w:eastAsia="Times New Roman" w:hAnsi="Calibri" w:cs="Calibri"/>
            <w:position w:val="3"/>
          </w:rPr>
          <w:t>https://</w:t>
        </w:r>
      </w:hyperlink>
      <w:hyperlink r:id="rId32" w:tgtFrame="_blank" w:history="1">
        <w:r w:rsidRPr="00DF2C46">
          <w:rPr>
            <w:rStyle w:val="Hyperlink"/>
            <w:rFonts w:ascii="Calibri" w:eastAsia="Times New Roman" w:hAnsi="Calibri" w:cs="Calibri"/>
            <w:position w:val="3"/>
          </w:rPr>
          <w:t>www.kmk.org</w:t>
        </w:r>
      </w:hyperlink>
      <w:hyperlink r:id="rId33" w:tgtFrame="_blank" w:history="1">
        <w:r w:rsidRPr="00DF2C46">
          <w:rPr>
            <w:rStyle w:val="Hyperlink"/>
            <w:rFonts w:ascii="Calibri" w:eastAsia="Times New Roman" w:hAnsi="Calibri" w:cs="Calibri"/>
            <w:position w:val="3"/>
          </w:rPr>
          <w:t>/</w:t>
        </w:r>
      </w:hyperlink>
      <w:hyperlink r:id="rId34" w:tgtFrame="_blank" w:history="1">
        <w:r w:rsidRPr="00DF2C46">
          <w:rPr>
            <w:rStyle w:val="Hyperlink"/>
            <w:rFonts w:ascii="Calibri" w:eastAsia="Times New Roman" w:hAnsi="Calibri" w:cs="Calibri"/>
            <w:position w:val="3"/>
          </w:rPr>
          <w:t>fileadmin</w:t>
        </w:r>
      </w:hyperlink>
      <w:hyperlink r:id="rId35" w:tgtFrame="_blank" w:history="1">
        <w:r w:rsidRPr="00DF2C46">
          <w:rPr>
            <w:rStyle w:val="Hyperlink"/>
            <w:rFonts w:ascii="Calibri" w:eastAsia="Times New Roman" w:hAnsi="Calibri" w:cs="Calibri"/>
            <w:position w:val="3"/>
          </w:rPr>
          <w:t>/Dateien/veroeffentlichungen_beschluesse/2004/2004_12_16-</w:t>
        </w:r>
      </w:hyperlink>
      <w:hyperlink r:id="rId36" w:tgtFrame="_blank" w:history="1">
        <w:r w:rsidRPr="00DF2C46">
          <w:rPr>
            <w:rStyle w:val="Hyperlink"/>
            <w:rFonts w:ascii="Calibri" w:eastAsia="Times New Roman" w:hAnsi="Calibri" w:cs="Calibri"/>
            <w:position w:val="3"/>
          </w:rPr>
          <w:t>Bildungsstandards-Physik-Mittleren-SA.pdf</w:t>
        </w:r>
      </w:hyperlink>
      <w:r w:rsidRPr="00DF2C46">
        <w:t xml:space="preserve">, </w:t>
      </w:r>
      <w:r w:rsidRPr="00DF2C46">
        <w:rPr>
          <w:rFonts w:ascii="Calibri" w:eastAsia="Times New Roman" w:hAnsi="Calibri" w:cs="Calibri"/>
          <w:color w:val="000000"/>
          <w:position w:val="3"/>
        </w:rPr>
        <w:t>Stand 09.01.2023)</w:t>
      </w:r>
      <w:r w:rsidRPr="00DF2C46">
        <w:rPr>
          <w:rFonts w:ascii="Calibri" w:eastAsia="Times New Roman" w:hAnsi="Calibri" w:cs="Calibri"/>
        </w:rPr>
        <w:t>​</w:t>
      </w:r>
      <w:r w:rsidRPr="00DF2C46">
        <w:rPr>
          <w:rFonts w:ascii="Calibri" w:eastAsia="Times New Roman" w:hAnsi="Calibri" w:cs="Calibri"/>
        </w:rPr>
        <w:tab/>
      </w:r>
      <w:r w:rsidRPr="00DF2C46">
        <w:rPr>
          <w:rFonts w:ascii="Calibri" w:eastAsia="Times New Roman" w:hAnsi="Calibri" w:cs="Calibri"/>
        </w:rPr>
        <w:tab/>
      </w:r>
      <w:r w:rsidRPr="00DF2C46">
        <w:rPr>
          <w:rFonts w:ascii="Calibri" w:eastAsia="Times New Roman" w:hAnsi="Calibri" w:cs="Calibri"/>
        </w:rPr>
        <w:tab/>
      </w:r>
      <w:r w:rsidRPr="00DF2C46">
        <w:rPr>
          <w:rFonts w:ascii="Calibri" w:eastAsia="Times New Roman" w:hAnsi="Calibri" w:cs="Calibri"/>
        </w:rPr>
        <w:tab/>
      </w:r>
    </w:p>
    <w:p w14:paraId="5C1756F2" w14:textId="77777777" w:rsidR="00F84CD1" w:rsidRPr="006A6E41" w:rsidRDefault="003C77DF" w:rsidP="00E10915">
      <w:pPr>
        <w:pStyle w:val="Listenabsatz"/>
        <w:ind w:left="709"/>
        <w:rPr>
          <w:rFonts w:cstheme="minorHAnsi"/>
          <w:bCs/>
          <w:i/>
          <w:iCs/>
          <w:color w:val="000000"/>
        </w:rPr>
      </w:pPr>
      <w:r>
        <w:rPr>
          <w:rFonts w:cstheme="minorHAnsi"/>
        </w:rPr>
        <w:lastRenderedPageBreak/>
        <w:t>Wegen anfänglich noch nicht stark wissenschaftlicher Fundierung gibt es zahlreiche Arbeiten zur Validierung und empirischen Prüfung der Bildungsstandards</w:t>
      </w:r>
      <w:r w:rsidR="00D40EC8">
        <w:rPr>
          <w:rFonts w:cstheme="minorHAnsi"/>
        </w:rPr>
        <w:t>, von denen aus Platzgründen nur eine Auswahl genannt werden soll</w:t>
      </w:r>
      <w:r w:rsidR="00F84CD1" w:rsidRPr="006A6E41">
        <w:rPr>
          <w:rFonts w:cstheme="minorHAnsi"/>
        </w:rPr>
        <w:t xml:space="preserve">: </w:t>
      </w:r>
    </w:p>
    <w:p w14:paraId="066F6499" w14:textId="77777777" w:rsidR="006A6E41" w:rsidRPr="006A6E41" w:rsidRDefault="006A6E41" w:rsidP="00E10915">
      <w:pPr>
        <w:keepNext/>
        <w:keepLines/>
        <w:pBdr>
          <w:top w:val="none" w:sz="0" w:space="0" w:color="auto"/>
          <w:left w:val="none" w:sz="0" w:space="0" w:color="auto"/>
          <w:bottom w:val="none" w:sz="0" w:space="0" w:color="auto"/>
          <w:right w:val="none" w:sz="0" w:space="0" w:color="auto"/>
          <w:between w:val="none" w:sz="0" w:space="0" w:color="auto"/>
        </w:pBdr>
        <w:spacing w:line="240" w:lineRule="atLeast"/>
        <w:ind w:left="709"/>
        <w:rPr>
          <w:rFonts w:asciiTheme="minorHAnsi" w:eastAsia="Times New Roman" w:hAnsiTheme="minorHAnsi" w:cstheme="minorHAnsi"/>
          <w:noProof/>
          <w:lang w:eastAsia="de-DE"/>
        </w:rPr>
      </w:pPr>
      <w:r w:rsidRPr="006A6E41">
        <w:rPr>
          <w:rFonts w:asciiTheme="minorHAnsi" w:eastAsia="Times New Roman" w:hAnsiTheme="minorHAnsi" w:cstheme="minorHAnsi"/>
          <w:noProof/>
          <w:lang w:eastAsia="de-DE"/>
        </w:rPr>
        <w:t xml:space="preserve">Walpuski, M., Kampa, N., Kauertz, A. &amp; Wellnitz, N. (2008). Evaluation der Bildungsstandards in den Naturwissenschaften. </w:t>
      </w:r>
      <w:r w:rsidRPr="006A6E41">
        <w:rPr>
          <w:rFonts w:asciiTheme="minorHAnsi" w:eastAsia="Times New Roman" w:hAnsiTheme="minorHAnsi" w:cstheme="minorHAnsi"/>
          <w:i/>
          <w:noProof/>
          <w:lang w:eastAsia="de-DE"/>
        </w:rPr>
        <w:t>Der mathematische und naturwissenschaftliche Unterricht</w:t>
      </w:r>
      <w:r w:rsidRPr="006A6E41">
        <w:rPr>
          <w:rFonts w:asciiTheme="minorHAnsi" w:eastAsia="Times New Roman" w:hAnsiTheme="minorHAnsi" w:cstheme="minorHAnsi"/>
          <w:noProof/>
          <w:lang w:eastAsia="de-DE"/>
        </w:rPr>
        <w:t>, 61(6), 323–326.</w:t>
      </w:r>
    </w:p>
    <w:p w14:paraId="7A72FD85" w14:textId="77777777" w:rsidR="006A6E41" w:rsidRPr="006A6E41" w:rsidRDefault="006A6E41" w:rsidP="00E10915">
      <w:pPr>
        <w:pStyle w:val="FlietextREMI"/>
        <w:rPr>
          <w:rFonts w:asciiTheme="minorHAnsi" w:hAnsiTheme="minorHAnsi" w:cstheme="minorHAnsi"/>
          <w:lang w:eastAsia="de-DE"/>
        </w:rPr>
      </w:pPr>
    </w:p>
    <w:p w14:paraId="2874E382" w14:textId="77777777" w:rsidR="00AE1074" w:rsidRPr="00DF2C46" w:rsidRDefault="006A6E41" w:rsidP="00E10915">
      <w:pPr>
        <w:pBdr>
          <w:top w:val="none" w:sz="0" w:space="0" w:color="auto"/>
          <w:left w:val="none" w:sz="0" w:space="0" w:color="auto"/>
          <w:bottom w:val="none" w:sz="0" w:space="0" w:color="auto"/>
          <w:right w:val="none" w:sz="0" w:space="0" w:color="auto"/>
          <w:between w:val="none" w:sz="0" w:space="0" w:color="auto"/>
        </w:pBdr>
        <w:spacing w:after="120"/>
        <w:ind w:left="708"/>
        <w:rPr>
          <w:lang w:eastAsia="de-DE"/>
        </w:rPr>
      </w:pPr>
      <w:proofErr w:type="spellStart"/>
      <w:r w:rsidRPr="006A6E41">
        <w:rPr>
          <w:rFonts w:asciiTheme="minorHAnsi" w:eastAsia="Times New Roman" w:hAnsiTheme="minorHAnsi" w:cstheme="minorHAnsi"/>
          <w:lang w:eastAsia="de-DE"/>
        </w:rPr>
        <w:t>Walpuski</w:t>
      </w:r>
      <w:proofErr w:type="spellEnd"/>
      <w:r w:rsidRPr="006A6E41">
        <w:rPr>
          <w:rFonts w:asciiTheme="minorHAnsi" w:eastAsia="Times New Roman" w:hAnsiTheme="minorHAnsi" w:cstheme="minorHAnsi"/>
          <w:lang w:eastAsia="de-DE"/>
        </w:rPr>
        <w:t xml:space="preserve">, M., Kauertz, A., Kampa, N., Fischer, H. E., Mayer, J., </w:t>
      </w:r>
      <w:proofErr w:type="spellStart"/>
      <w:r w:rsidRPr="006A6E41">
        <w:rPr>
          <w:rFonts w:asciiTheme="minorHAnsi" w:eastAsia="Times New Roman" w:hAnsiTheme="minorHAnsi" w:cstheme="minorHAnsi"/>
          <w:lang w:eastAsia="de-DE"/>
        </w:rPr>
        <w:t>Sumfleth</w:t>
      </w:r>
      <w:proofErr w:type="spellEnd"/>
      <w:r w:rsidRPr="006A6E41">
        <w:rPr>
          <w:rFonts w:asciiTheme="minorHAnsi" w:eastAsia="Times New Roman" w:hAnsiTheme="minorHAnsi" w:cstheme="minorHAnsi"/>
          <w:lang w:eastAsia="de-DE"/>
        </w:rPr>
        <w:t xml:space="preserve">, E. &amp; Wellnitz, N. (2010). </w:t>
      </w:r>
      <w:proofErr w:type="spellStart"/>
      <w:r w:rsidRPr="006A6E41">
        <w:rPr>
          <w:rFonts w:asciiTheme="minorHAnsi" w:eastAsia="Times New Roman" w:hAnsiTheme="minorHAnsi" w:cstheme="minorHAnsi"/>
          <w:lang w:eastAsia="de-DE"/>
        </w:rPr>
        <w:t>ESNaS</w:t>
      </w:r>
      <w:proofErr w:type="spellEnd"/>
      <w:r w:rsidRPr="006A6E41">
        <w:rPr>
          <w:rFonts w:asciiTheme="minorHAnsi" w:eastAsia="Times New Roman" w:hAnsiTheme="minorHAnsi" w:cstheme="minorHAnsi"/>
          <w:lang w:eastAsia="de-DE"/>
        </w:rPr>
        <w:t xml:space="preserve"> – Evaluation der Standards für die Naturwissenschaften in der Sekundarstufe. In A. Gehrmann, U. </w:t>
      </w:r>
      <w:proofErr w:type="spellStart"/>
      <w:r w:rsidRPr="006A6E41">
        <w:rPr>
          <w:rFonts w:asciiTheme="minorHAnsi" w:eastAsia="Times New Roman" w:hAnsiTheme="minorHAnsi" w:cstheme="minorHAnsi"/>
          <w:lang w:eastAsia="de-DE"/>
        </w:rPr>
        <w:t>Hericks</w:t>
      </w:r>
      <w:proofErr w:type="spellEnd"/>
      <w:r w:rsidRPr="006A6E41">
        <w:rPr>
          <w:rFonts w:asciiTheme="minorHAnsi" w:eastAsia="Times New Roman" w:hAnsiTheme="minorHAnsi" w:cstheme="minorHAnsi"/>
          <w:lang w:eastAsia="de-DE"/>
        </w:rPr>
        <w:t xml:space="preserve"> &amp; M. Lüders (Hrsg.), </w:t>
      </w:r>
      <w:r w:rsidRPr="006A6E41">
        <w:rPr>
          <w:rFonts w:asciiTheme="minorHAnsi" w:eastAsia="Times New Roman" w:hAnsiTheme="minorHAnsi" w:cstheme="minorHAnsi"/>
          <w:i/>
          <w:lang w:eastAsia="de-DE"/>
        </w:rPr>
        <w:t xml:space="preserve">Bildungsstandards und Kompetenzmodelle – Beiträge zu einer aktuellen Diskussion über Schule, Lehrerbildung und Unterricht </w:t>
      </w:r>
      <w:r w:rsidRPr="006A6E41">
        <w:rPr>
          <w:rFonts w:asciiTheme="minorHAnsi" w:eastAsia="Times New Roman" w:hAnsiTheme="minorHAnsi" w:cstheme="minorHAnsi"/>
          <w:lang w:eastAsia="de-DE"/>
        </w:rPr>
        <w:t>(S. 171–184). Bad Heilbrunn: Klinkhardt.</w:t>
      </w:r>
      <w:r w:rsidR="00AE1074">
        <w:rPr>
          <w:rFonts w:asciiTheme="minorHAnsi" w:eastAsia="Times New Roman" w:hAnsiTheme="minorHAnsi" w:cstheme="minorHAnsi"/>
          <w:lang w:eastAsia="de-DE"/>
        </w:rPr>
        <w:t xml:space="preserve"> </w:t>
      </w:r>
      <w:r w:rsidR="00AE1074" w:rsidRPr="00DF2C46">
        <w:rPr>
          <w:rFonts w:asciiTheme="minorHAnsi" w:eastAsia="Times New Roman" w:hAnsiTheme="minorHAnsi" w:cstheme="minorHAnsi"/>
          <w:lang w:eastAsia="de-DE"/>
        </w:rPr>
        <w:t>(</w:t>
      </w:r>
      <w:hyperlink r:id="rId37" w:history="1">
        <w:r w:rsidR="00AE1074" w:rsidRPr="00DF2C46">
          <w:rPr>
            <w:rStyle w:val="Hyperlink"/>
            <w:lang w:eastAsia="de-DE"/>
          </w:rPr>
          <w:t>https://www.researchgate.net/publication/263518612_ESNaS_--_Evaluation_der_Standards_fur_die_Naturwissenschaften_in_der_Sekundarstufe_I</w:t>
        </w:r>
      </w:hyperlink>
      <w:r w:rsidR="00AE1074" w:rsidRPr="00DF2C46">
        <w:t xml:space="preserve">, </w:t>
      </w:r>
      <w:r w:rsidR="00AE1074" w:rsidRPr="00DF2C46">
        <w:rPr>
          <w:rFonts w:eastAsia="Times New Roman"/>
          <w:color w:val="000000"/>
          <w:position w:val="3"/>
        </w:rPr>
        <w:t>St</w:t>
      </w:r>
      <w:r w:rsidR="00AE1074" w:rsidRPr="00DF2C46">
        <w:rPr>
          <w:rFonts w:eastAsia="Times New Roman"/>
          <w:color w:val="000000"/>
          <w:position w:val="3"/>
          <w:lang w:eastAsia="de-DE"/>
        </w:rPr>
        <w:t>and 09.0</w:t>
      </w:r>
      <w:r w:rsidR="00AE1074" w:rsidRPr="00DF2C46">
        <w:rPr>
          <w:rFonts w:eastAsia="Times New Roman"/>
          <w:color w:val="000000"/>
          <w:position w:val="3"/>
        </w:rPr>
        <w:t>1</w:t>
      </w:r>
      <w:r w:rsidR="00AE1074" w:rsidRPr="00DF2C46">
        <w:rPr>
          <w:rFonts w:eastAsia="Times New Roman"/>
          <w:color w:val="000000"/>
          <w:position w:val="3"/>
          <w:lang w:eastAsia="de-DE"/>
        </w:rPr>
        <w:t>.202</w:t>
      </w:r>
      <w:r w:rsidR="00AE1074" w:rsidRPr="00DF2C46">
        <w:rPr>
          <w:rFonts w:eastAsia="Times New Roman"/>
          <w:color w:val="000000"/>
          <w:position w:val="3"/>
        </w:rPr>
        <w:t>3</w:t>
      </w:r>
      <w:r w:rsidR="00AE1074" w:rsidRPr="00DF2C46">
        <w:rPr>
          <w:rFonts w:eastAsia="Times New Roman"/>
          <w:color w:val="000000"/>
          <w:position w:val="3"/>
          <w:lang w:eastAsia="de-DE"/>
        </w:rPr>
        <w:t>)</w:t>
      </w:r>
      <w:r w:rsidR="00AE1074" w:rsidRPr="00DF2C46">
        <w:rPr>
          <w:rFonts w:eastAsia="Times New Roman"/>
          <w:lang w:eastAsia="de-DE"/>
        </w:rPr>
        <w:t>​</w:t>
      </w:r>
      <w:r w:rsidR="00AE1074" w:rsidRPr="00DF2C46">
        <w:rPr>
          <w:lang w:eastAsia="de-DE"/>
        </w:rPr>
        <w:t xml:space="preserve"> </w:t>
      </w:r>
    </w:p>
    <w:p w14:paraId="2748C65F" w14:textId="77777777" w:rsidR="006A6E41" w:rsidRPr="00DF2C46" w:rsidRDefault="006A6E41" w:rsidP="00E10915">
      <w:pPr>
        <w:keepNext/>
        <w:keepLines/>
        <w:pBdr>
          <w:top w:val="none" w:sz="0" w:space="0" w:color="auto"/>
          <w:left w:val="none" w:sz="0" w:space="0" w:color="auto"/>
          <w:bottom w:val="none" w:sz="0" w:space="0" w:color="auto"/>
          <w:right w:val="none" w:sz="0" w:space="0" w:color="auto"/>
          <w:between w:val="none" w:sz="0" w:space="0" w:color="auto"/>
        </w:pBdr>
        <w:spacing w:line="240" w:lineRule="atLeast"/>
        <w:ind w:left="709"/>
        <w:rPr>
          <w:rFonts w:asciiTheme="minorHAnsi" w:eastAsia="Times New Roman" w:hAnsiTheme="minorHAnsi" w:cstheme="minorHAnsi"/>
          <w:noProof/>
          <w:lang w:eastAsia="de-DE"/>
        </w:rPr>
      </w:pPr>
    </w:p>
    <w:p w14:paraId="37CF7FEE" w14:textId="18A61344" w:rsidR="00F84CD1" w:rsidRDefault="00F84CD1" w:rsidP="00E10915">
      <w:pPr>
        <w:keepNext/>
        <w:keepLines/>
        <w:pBdr>
          <w:top w:val="none" w:sz="0" w:space="0" w:color="auto"/>
          <w:left w:val="none" w:sz="0" w:space="0" w:color="auto"/>
          <w:bottom w:val="none" w:sz="0" w:space="0" w:color="auto"/>
          <w:right w:val="none" w:sz="0" w:space="0" w:color="auto"/>
          <w:between w:val="none" w:sz="0" w:space="0" w:color="auto"/>
        </w:pBdr>
        <w:spacing w:line="240" w:lineRule="atLeast"/>
        <w:ind w:left="709"/>
        <w:rPr>
          <w:rFonts w:asciiTheme="minorHAnsi" w:eastAsiaTheme="minorEastAsia" w:hAnsiTheme="minorHAnsi" w:cstheme="minorHAnsi"/>
          <w:bCs/>
          <w:iCs/>
          <w:color w:val="000000"/>
          <w:lang w:eastAsia="de-DE"/>
        </w:rPr>
      </w:pPr>
      <w:r w:rsidRPr="00306FB8">
        <w:rPr>
          <w:rFonts w:asciiTheme="minorHAnsi" w:eastAsiaTheme="minorEastAsia" w:hAnsiTheme="minorHAnsi" w:cstheme="minorHAnsi"/>
          <w:bCs/>
          <w:iCs/>
          <w:color w:val="000000"/>
          <w:lang w:eastAsia="de-DE"/>
        </w:rPr>
        <w:t>Wellnitz, N</w:t>
      </w:r>
      <w:r w:rsidRPr="006A6E41">
        <w:rPr>
          <w:rFonts w:asciiTheme="minorHAnsi" w:eastAsiaTheme="minorEastAsia" w:hAnsiTheme="minorHAnsi" w:cstheme="minorHAnsi"/>
          <w:bCs/>
          <w:iCs/>
          <w:color w:val="000000"/>
          <w:lang w:eastAsia="de-DE"/>
        </w:rPr>
        <w:t>.,</w:t>
      </w:r>
      <w:r w:rsidRPr="00306FB8">
        <w:rPr>
          <w:rFonts w:asciiTheme="minorHAnsi" w:eastAsiaTheme="minorEastAsia" w:hAnsiTheme="minorHAnsi" w:cstheme="minorHAnsi"/>
          <w:bCs/>
          <w:iCs/>
          <w:color w:val="000000"/>
          <w:lang w:eastAsia="de-DE"/>
        </w:rPr>
        <w:t xml:space="preserve"> Fischer, H</w:t>
      </w:r>
      <w:r w:rsidRPr="006A6E41">
        <w:rPr>
          <w:rFonts w:asciiTheme="minorHAnsi" w:eastAsiaTheme="minorEastAsia" w:hAnsiTheme="minorHAnsi" w:cstheme="minorHAnsi"/>
          <w:bCs/>
          <w:iCs/>
          <w:color w:val="000000"/>
          <w:lang w:eastAsia="de-DE"/>
        </w:rPr>
        <w:t>.E</w:t>
      </w:r>
      <w:r w:rsidRPr="00306FB8">
        <w:rPr>
          <w:rFonts w:asciiTheme="minorHAnsi" w:eastAsiaTheme="minorEastAsia" w:hAnsiTheme="minorHAnsi" w:cstheme="minorHAnsi"/>
          <w:bCs/>
          <w:iCs/>
          <w:color w:val="000000"/>
          <w:lang w:eastAsia="de-DE"/>
        </w:rPr>
        <w:t>.</w:t>
      </w:r>
      <w:r w:rsidRPr="006A6E41">
        <w:rPr>
          <w:rFonts w:asciiTheme="minorHAnsi" w:eastAsiaTheme="minorEastAsia" w:hAnsiTheme="minorHAnsi" w:cstheme="minorHAnsi"/>
          <w:bCs/>
          <w:iCs/>
          <w:color w:val="000000"/>
          <w:lang w:eastAsia="de-DE"/>
        </w:rPr>
        <w:t>,</w:t>
      </w:r>
      <w:r w:rsidRPr="00306FB8">
        <w:rPr>
          <w:rFonts w:asciiTheme="minorHAnsi" w:eastAsiaTheme="minorEastAsia" w:hAnsiTheme="minorHAnsi" w:cstheme="minorHAnsi"/>
          <w:bCs/>
          <w:iCs/>
          <w:color w:val="000000"/>
          <w:lang w:eastAsia="de-DE"/>
        </w:rPr>
        <w:t xml:space="preserve"> Kauertz, A</w:t>
      </w:r>
      <w:r w:rsidRPr="006A6E41">
        <w:rPr>
          <w:rFonts w:asciiTheme="minorHAnsi" w:eastAsiaTheme="minorEastAsia" w:hAnsiTheme="minorHAnsi" w:cstheme="minorHAnsi"/>
          <w:bCs/>
          <w:iCs/>
          <w:color w:val="000000"/>
          <w:lang w:eastAsia="de-DE"/>
        </w:rPr>
        <w:t xml:space="preserve">., </w:t>
      </w:r>
      <w:r w:rsidRPr="00306FB8">
        <w:rPr>
          <w:rFonts w:asciiTheme="minorHAnsi" w:eastAsiaTheme="minorEastAsia" w:hAnsiTheme="minorHAnsi" w:cstheme="minorHAnsi"/>
          <w:bCs/>
          <w:iCs/>
          <w:color w:val="000000"/>
          <w:lang w:eastAsia="de-DE"/>
        </w:rPr>
        <w:t>Mayer, J</w:t>
      </w:r>
      <w:r w:rsidRPr="006A6E41">
        <w:rPr>
          <w:rFonts w:asciiTheme="minorHAnsi" w:eastAsiaTheme="minorEastAsia" w:hAnsiTheme="minorHAnsi" w:cstheme="minorHAnsi"/>
          <w:bCs/>
          <w:iCs/>
          <w:color w:val="000000"/>
          <w:lang w:eastAsia="de-DE"/>
        </w:rPr>
        <w:t xml:space="preserve">., </w:t>
      </w:r>
      <w:r w:rsidRPr="00306FB8">
        <w:rPr>
          <w:rFonts w:asciiTheme="minorHAnsi" w:eastAsiaTheme="minorEastAsia" w:hAnsiTheme="minorHAnsi" w:cstheme="minorHAnsi"/>
          <w:bCs/>
          <w:iCs/>
          <w:color w:val="000000"/>
          <w:lang w:eastAsia="de-DE"/>
        </w:rPr>
        <w:t>Neumann, I</w:t>
      </w:r>
      <w:r w:rsidRPr="006A6E41">
        <w:rPr>
          <w:rFonts w:asciiTheme="minorHAnsi" w:eastAsiaTheme="minorEastAsia" w:hAnsiTheme="minorHAnsi" w:cstheme="minorHAnsi"/>
          <w:bCs/>
          <w:iCs/>
          <w:color w:val="000000"/>
          <w:lang w:eastAsia="de-DE"/>
        </w:rPr>
        <w:t>,</w:t>
      </w:r>
      <w:r w:rsidRPr="00306FB8">
        <w:rPr>
          <w:rFonts w:asciiTheme="minorHAnsi" w:eastAsiaTheme="minorEastAsia" w:hAnsiTheme="minorHAnsi" w:cstheme="minorHAnsi"/>
          <w:bCs/>
          <w:iCs/>
          <w:color w:val="000000"/>
          <w:lang w:eastAsia="de-DE"/>
        </w:rPr>
        <w:t xml:space="preserve"> Pant, H</w:t>
      </w:r>
      <w:r w:rsidRPr="006A6E41">
        <w:rPr>
          <w:rFonts w:asciiTheme="minorHAnsi" w:eastAsiaTheme="minorEastAsia" w:hAnsiTheme="minorHAnsi" w:cstheme="minorHAnsi"/>
          <w:bCs/>
          <w:iCs/>
          <w:color w:val="000000"/>
          <w:lang w:eastAsia="de-DE"/>
        </w:rPr>
        <w:t>.</w:t>
      </w:r>
      <w:r w:rsidRPr="00306FB8">
        <w:rPr>
          <w:rFonts w:asciiTheme="minorHAnsi" w:eastAsiaTheme="minorEastAsia" w:hAnsiTheme="minorHAnsi" w:cstheme="minorHAnsi"/>
          <w:bCs/>
          <w:iCs/>
          <w:color w:val="000000"/>
          <w:lang w:eastAsia="de-DE"/>
        </w:rPr>
        <w:t xml:space="preserve"> A</w:t>
      </w:r>
      <w:r w:rsidRPr="006A6E41">
        <w:rPr>
          <w:rFonts w:asciiTheme="minorHAnsi" w:eastAsiaTheme="minorEastAsia" w:hAnsiTheme="minorHAnsi" w:cstheme="minorHAnsi"/>
          <w:bCs/>
          <w:iCs/>
          <w:color w:val="000000"/>
          <w:lang w:eastAsia="de-DE"/>
        </w:rPr>
        <w:t>.</w:t>
      </w:r>
      <w:r w:rsidRPr="00306FB8">
        <w:rPr>
          <w:rFonts w:asciiTheme="minorHAnsi" w:eastAsiaTheme="minorEastAsia" w:hAnsiTheme="minorHAnsi" w:cstheme="minorHAnsi"/>
          <w:bCs/>
          <w:iCs/>
          <w:color w:val="000000"/>
          <w:lang w:eastAsia="de-DE"/>
        </w:rPr>
        <w:t xml:space="preserve"> et al. (2012)</w:t>
      </w:r>
      <w:r w:rsidRPr="006A6E41">
        <w:rPr>
          <w:rFonts w:asciiTheme="minorHAnsi" w:eastAsiaTheme="minorEastAsia" w:hAnsiTheme="minorHAnsi" w:cstheme="minorHAnsi"/>
          <w:bCs/>
          <w:iCs/>
          <w:color w:val="000000"/>
          <w:lang w:eastAsia="de-DE"/>
        </w:rPr>
        <w:t xml:space="preserve">. </w:t>
      </w:r>
      <w:r w:rsidRPr="00306FB8">
        <w:rPr>
          <w:rFonts w:asciiTheme="minorHAnsi" w:eastAsiaTheme="minorEastAsia" w:hAnsiTheme="minorHAnsi" w:cstheme="minorHAnsi"/>
          <w:bCs/>
          <w:iCs/>
          <w:color w:val="000000"/>
          <w:lang w:eastAsia="de-DE"/>
        </w:rPr>
        <w:t xml:space="preserve">Evaluation der Bildungsstandards – eine fächerübergreifende Testkonzeption für den Kompetenzbereich Erkenntnisgewinnung. </w:t>
      </w:r>
      <w:r w:rsidRPr="00340033">
        <w:rPr>
          <w:rFonts w:asciiTheme="minorHAnsi" w:eastAsiaTheme="minorEastAsia" w:hAnsiTheme="minorHAnsi" w:cstheme="minorHAnsi"/>
          <w:bCs/>
          <w:iCs/>
          <w:color w:val="000000"/>
          <w:lang w:val="en-US" w:eastAsia="de-DE"/>
        </w:rPr>
        <w:t xml:space="preserve">Evaluation of National Educational </w:t>
      </w:r>
      <w:r w:rsidRPr="00DF2C46">
        <w:rPr>
          <w:rFonts w:asciiTheme="minorHAnsi" w:eastAsiaTheme="minorEastAsia" w:hAnsiTheme="minorHAnsi" w:cstheme="minorHAnsi"/>
          <w:bCs/>
          <w:iCs/>
          <w:color w:val="000000"/>
          <w:lang w:val="en-US" w:eastAsia="de-DE"/>
        </w:rPr>
        <w:t xml:space="preserve">Standards – an interdisciplinary test design for the competence area acquirement of </w:t>
      </w:r>
      <w:r w:rsidRPr="00D87E52">
        <w:rPr>
          <w:rFonts w:asciiTheme="minorHAnsi" w:eastAsiaTheme="minorEastAsia" w:hAnsiTheme="minorHAnsi" w:cstheme="minorHAnsi"/>
          <w:bCs/>
          <w:iCs/>
          <w:color w:val="000000"/>
          <w:lang w:val="en-US" w:eastAsia="de-DE"/>
        </w:rPr>
        <w:t xml:space="preserve">knowledge. </w:t>
      </w:r>
      <w:r w:rsidRPr="00306FB8">
        <w:rPr>
          <w:rFonts w:asciiTheme="minorHAnsi" w:eastAsiaTheme="minorEastAsia" w:hAnsiTheme="minorHAnsi" w:cstheme="minorHAnsi"/>
          <w:bCs/>
          <w:iCs/>
          <w:color w:val="000000"/>
          <w:lang w:eastAsia="de-DE"/>
        </w:rPr>
        <w:t xml:space="preserve">In: </w:t>
      </w:r>
      <w:r w:rsidRPr="00306FB8">
        <w:rPr>
          <w:rFonts w:asciiTheme="minorHAnsi" w:eastAsiaTheme="minorEastAsia" w:hAnsiTheme="minorHAnsi" w:cstheme="minorHAnsi"/>
          <w:bCs/>
          <w:i/>
          <w:iCs/>
          <w:color w:val="000000"/>
          <w:lang w:eastAsia="de-DE"/>
        </w:rPr>
        <w:t>Zeitschrift für Didaktik der Naturwissenschaften</w:t>
      </w:r>
      <w:r w:rsidRPr="006A6E41">
        <w:rPr>
          <w:rFonts w:asciiTheme="minorHAnsi" w:eastAsiaTheme="minorEastAsia" w:hAnsiTheme="minorHAnsi" w:cstheme="minorHAnsi"/>
          <w:bCs/>
          <w:iCs/>
          <w:color w:val="000000"/>
          <w:lang w:eastAsia="de-DE"/>
        </w:rPr>
        <w:t>,</w:t>
      </w:r>
      <w:r w:rsidRPr="00306FB8">
        <w:rPr>
          <w:rFonts w:asciiTheme="minorHAnsi" w:eastAsiaTheme="minorEastAsia" w:hAnsiTheme="minorHAnsi" w:cstheme="minorHAnsi"/>
          <w:bCs/>
          <w:iCs/>
          <w:color w:val="000000"/>
          <w:lang w:eastAsia="de-DE"/>
        </w:rPr>
        <w:t xml:space="preserve"> 18.</w:t>
      </w:r>
    </w:p>
    <w:p w14:paraId="2E6B9A0A" w14:textId="77777777" w:rsidR="00AE1074" w:rsidRDefault="00AE1074" w:rsidP="00E10915">
      <w:pPr>
        <w:pStyle w:val="FlietextREMI"/>
        <w:rPr>
          <w:lang w:eastAsia="de-DE"/>
        </w:rPr>
      </w:pPr>
      <w:r>
        <w:rPr>
          <w:lang w:eastAsia="de-DE"/>
        </w:rPr>
        <w:tab/>
      </w:r>
    </w:p>
    <w:p w14:paraId="71013D88" w14:textId="77777777" w:rsidR="00AE1074" w:rsidRDefault="00AE1074" w:rsidP="00E10915">
      <w:pPr>
        <w:pStyle w:val="FlietextREMI"/>
        <w:numPr>
          <w:ilvl w:val="0"/>
          <w:numId w:val="26"/>
        </w:numPr>
        <w:rPr>
          <w:lang w:eastAsia="de-DE"/>
        </w:rPr>
      </w:pPr>
      <w:r>
        <w:rPr>
          <w:lang w:eastAsia="de-DE"/>
        </w:rPr>
        <w:t>Es liegen auch Bildungsstandards für die allgemeine Hochschulreife vor</w:t>
      </w:r>
      <w:r w:rsidR="00720594">
        <w:rPr>
          <w:lang w:eastAsia="de-DE"/>
        </w:rPr>
        <w:t xml:space="preserve">, welche sich an die Bildungsstandards für den mittleren Schulabschluss anschließen. Sie enthalten neben den o.g. Kompetenzbereichen auch Basiskonzepte und beschreiben </w:t>
      </w:r>
      <w:r w:rsidR="003C77DF">
        <w:rPr>
          <w:lang w:eastAsia="de-DE"/>
        </w:rPr>
        <w:t xml:space="preserve">neben den Kompetenz-Stufen auch </w:t>
      </w:r>
      <w:r w:rsidR="00720594">
        <w:rPr>
          <w:lang w:eastAsia="de-DE"/>
        </w:rPr>
        <w:t>den Bildungsbeitrag des Fachs Physik.</w:t>
      </w:r>
    </w:p>
    <w:p w14:paraId="57A28AAF" w14:textId="39B598F9" w:rsidR="00AE1074" w:rsidRPr="003C77DF" w:rsidRDefault="00720594" w:rsidP="00E10915">
      <w:pPr>
        <w:pStyle w:val="FlietextREMI"/>
        <w:ind w:left="708"/>
        <w:rPr>
          <w:lang w:eastAsia="de-DE"/>
        </w:rPr>
      </w:pPr>
      <w:r w:rsidRPr="00306FB8">
        <w:rPr>
          <w:rFonts w:cstheme="minorHAnsi"/>
          <w:bCs/>
          <w:iCs/>
        </w:rPr>
        <w:t>Beschlüsse der Kultusministerkonferenz (20</w:t>
      </w:r>
      <w:r>
        <w:rPr>
          <w:rFonts w:cstheme="minorHAnsi"/>
          <w:bCs/>
          <w:iCs/>
        </w:rPr>
        <w:t>20</w:t>
      </w:r>
      <w:r w:rsidRPr="00306FB8">
        <w:rPr>
          <w:rFonts w:cstheme="minorHAnsi"/>
          <w:bCs/>
          <w:iCs/>
        </w:rPr>
        <w:t>).</w:t>
      </w:r>
      <w:r w:rsidRPr="009018C7">
        <w:rPr>
          <w:rFonts w:cstheme="minorHAnsi"/>
          <w:bCs/>
          <w:i/>
          <w:iCs/>
        </w:rPr>
        <w:t xml:space="preserve"> </w:t>
      </w:r>
      <w:r w:rsidRPr="00306FB8">
        <w:rPr>
          <w:rFonts w:cstheme="minorHAnsi"/>
          <w:bCs/>
          <w:iCs/>
        </w:rPr>
        <w:t>Bildu</w:t>
      </w:r>
      <w:r>
        <w:rPr>
          <w:rFonts w:cstheme="minorHAnsi"/>
          <w:bCs/>
          <w:iCs/>
        </w:rPr>
        <w:t xml:space="preserve">ngsstandards im Fach </w:t>
      </w:r>
      <w:r w:rsidR="00A6555C">
        <w:rPr>
          <w:rFonts w:cstheme="minorHAnsi"/>
          <w:bCs/>
          <w:iCs/>
        </w:rPr>
        <w:t>Physik für</w:t>
      </w:r>
      <w:r>
        <w:rPr>
          <w:rFonts w:cstheme="minorHAnsi"/>
          <w:bCs/>
          <w:iCs/>
        </w:rPr>
        <w:t xml:space="preserve"> die allgemeine Hochschulreife</w:t>
      </w:r>
      <w:r w:rsidRPr="00306FB8">
        <w:rPr>
          <w:rFonts w:cstheme="minorHAnsi"/>
          <w:bCs/>
          <w:iCs/>
        </w:rPr>
        <w:t>.</w:t>
      </w:r>
      <w:r w:rsidRPr="009018C7">
        <w:rPr>
          <w:rFonts w:cstheme="minorHAnsi"/>
          <w:bCs/>
          <w:i/>
          <w:iCs/>
        </w:rPr>
        <w:t xml:space="preserve"> </w:t>
      </w:r>
      <w:r w:rsidRPr="00306FB8">
        <w:rPr>
          <w:rFonts w:cstheme="minorHAnsi"/>
          <w:bCs/>
          <w:iCs/>
        </w:rPr>
        <w:t>Sekretariat der Ständigen Konferenz der Kultusminister der Länder in der Bundesrepublik Deutschland</w:t>
      </w:r>
      <w:r>
        <w:rPr>
          <w:rFonts w:cstheme="minorHAnsi"/>
          <w:bCs/>
          <w:iCs/>
        </w:rPr>
        <w:t xml:space="preserve"> </w:t>
      </w:r>
      <w:r w:rsidRPr="00306FB8">
        <w:rPr>
          <w:rFonts w:cstheme="minorHAnsi"/>
          <w:bCs/>
          <w:iCs/>
        </w:rPr>
        <w:t>(</w:t>
      </w:r>
      <w:proofErr w:type="spellStart"/>
      <w:r w:rsidRPr="00306FB8">
        <w:rPr>
          <w:rFonts w:cstheme="minorHAnsi"/>
          <w:bCs/>
          <w:iCs/>
        </w:rPr>
        <w:t>Hrsg</w:t>
      </w:r>
      <w:proofErr w:type="spellEnd"/>
      <w:r w:rsidRPr="00306FB8">
        <w:rPr>
          <w:rFonts w:cstheme="minorHAnsi"/>
          <w:bCs/>
          <w:iCs/>
        </w:rPr>
        <w:t>)</w:t>
      </w:r>
      <w:r w:rsidRPr="009018C7">
        <w:rPr>
          <w:rFonts w:cstheme="minorHAnsi"/>
          <w:bCs/>
          <w:i/>
          <w:iCs/>
        </w:rPr>
        <w:t>.</w:t>
      </w:r>
      <w:r w:rsidRPr="00306FB8">
        <w:rPr>
          <w:rFonts w:cstheme="minorHAnsi"/>
          <w:bCs/>
          <w:iCs/>
        </w:rPr>
        <w:t xml:space="preserve"> </w:t>
      </w:r>
      <w:r>
        <w:rPr>
          <w:rFonts w:cstheme="minorHAnsi"/>
          <w:bCs/>
          <w:iCs/>
        </w:rPr>
        <w:t>Hürth: Wolters Kluwer</w:t>
      </w:r>
      <w:r w:rsidRPr="00306FB8">
        <w:rPr>
          <w:rFonts w:cstheme="minorHAnsi"/>
          <w:bCs/>
          <w:iCs/>
        </w:rPr>
        <w:t>.</w:t>
      </w:r>
      <w:r w:rsidR="003C77DF">
        <w:rPr>
          <w:lang w:eastAsia="de-DE"/>
        </w:rPr>
        <w:t xml:space="preserve"> </w:t>
      </w:r>
      <w:r w:rsidRPr="003C77DF">
        <w:rPr>
          <w:lang w:eastAsia="de-DE"/>
        </w:rPr>
        <w:t>(</w:t>
      </w:r>
      <w:hyperlink r:id="rId38" w:history="1">
        <w:r w:rsidR="00AE1074" w:rsidRPr="003C77DF">
          <w:rPr>
            <w:rStyle w:val="Hyperlink"/>
            <w:lang w:eastAsia="de-DE"/>
          </w:rPr>
          <w:t>https://www.kmk.org/fileadmin/Dateien/veroeffentlichungen_beschluesse/2020/2020_06_18-BildungsstandardsAHR_Physik.pdf</w:t>
        </w:r>
      </w:hyperlink>
      <w:r w:rsidRPr="003C77DF">
        <w:rPr>
          <w:lang w:eastAsia="de-DE"/>
        </w:rPr>
        <w:t>, Stand 20.01.2023)</w:t>
      </w:r>
      <w:r w:rsidR="00AE1074" w:rsidRPr="003C77DF">
        <w:rPr>
          <w:lang w:eastAsia="de-DE"/>
        </w:rPr>
        <w:t xml:space="preserve"> </w:t>
      </w:r>
    </w:p>
    <w:p w14:paraId="0972F741" w14:textId="77777777" w:rsidR="00F84CD1" w:rsidRPr="003C77DF" w:rsidRDefault="00F84CD1" w:rsidP="00E10915">
      <w:pPr>
        <w:pStyle w:val="FlietextREMI"/>
        <w:rPr>
          <w:lang w:eastAsia="de-DE"/>
        </w:rPr>
      </w:pPr>
    </w:p>
    <w:p w14:paraId="1A8420DA" w14:textId="77777777" w:rsidR="00695CFA" w:rsidRDefault="00AF31CD" w:rsidP="00E10915">
      <w:pPr>
        <w:pStyle w:val="FlietextREMI"/>
        <w:numPr>
          <w:ilvl w:val="0"/>
          <w:numId w:val="26"/>
        </w:numPr>
      </w:pPr>
      <w:r>
        <w:t>Die l</w:t>
      </w:r>
      <w:r w:rsidR="00B751FD">
        <w:t>änderspezifische Kerncurricula</w:t>
      </w:r>
      <w:r>
        <w:t xml:space="preserve"> erfüllen die Zielsetzungen und Vorgaben der Bildungsstandards</w:t>
      </w:r>
      <w:r w:rsidR="00F84CD1">
        <w:t xml:space="preserve"> und beschreiben den Rahmen der Kompetenzentwicklung in bestimmten Klassenstufen</w:t>
      </w:r>
      <w:r w:rsidR="00A407C2">
        <w:t xml:space="preserve">: </w:t>
      </w:r>
      <w:r w:rsidR="00F84CD1">
        <w:t>Beispiele für Quellen:</w:t>
      </w:r>
    </w:p>
    <w:p w14:paraId="59ED136D" w14:textId="77777777" w:rsidR="00F84CD1" w:rsidRPr="00F96089" w:rsidRDefault="00695CFA" w:rsidP="00E10915">
      <w:pPr>
        <w:pStyle w:val="FlietextREMI"/>
        <w:numPr>
          <w:ilvl w:val="1"/>
          <w:numId w:val="26"/>
        </w:numPr>
        <w:ind w:left="1418"/>
      </w:pPr>
      <w:r>
        <w:t>Niedersächsisches Kultusministerium (Hrsg., 2015) Lehrplan Naturwissenschaften, Niedersachsen, Hauptschule (hauptsächlich verwendete Quelle) (</w:t>
      </w:r>
      <w:hyperlink r:id="rId39" w:history="1">
        <w:r w:rsidRPr="00106CB3">
          <w:rPr>
            <w:rStyle w:val="Hyperlink"/>
          </w:rPr>
          <w:t>https://www.cuvo.nibis.de/cuvo.php?p=searched_download&amp;skey_lev0_0=Fach&amp;svalue_lev0_0=Physik&amp;fulltextsearch_lev0=Kerncurriculum+Naturwissenschaften+Hauptschule&amp;&amp;uploadnum=0</w:t>
        </w:r>
      </w:hyperlink>
      <w:r>
        <w:t xml:space="preserve">, Stand 20.01.2023): </w:t>
      </w:r>
    </w:p>
    <w:p w14:paraId="770F1A54" w14:textId="35EF9F94" w:rsidR="00695CFA" w:rsidRDefault="00695CFA" w:rsidP="00E10915">
      <w:pPr>
        <w:pStyle w:val="FlietextREMI"/>
        <w:numPr>
          <w:ilvl w:val="1"/>
          <w:numId w:val="26"/>
        </w:numPr>
        <w:ind w:left="1418"/>
      </w:pPr>
      <w:r>
        <w:t xml:space="preserve">Ministerium für Bildung, Wissenschaft, Jugend und Kultur (Hrsg., 2014). Rahmenlehrplan Naturwissenschaften, </w:t>
      </w:r>
      <w:r w:rsidR="00A6555C">
        <w:t>Rheinland-Pfalz</w:t>
      </w:r>
      <w:r>
        <w:t xml:space="preserve">. </w:t>
      </w:r>
      <w:r w:rsidRPr="00DF2C46">
        <w:t>(</w:t>
      </w:r>
      <w:hyperlink r:id="rId40" w:history="1">
        <w:r w:rsidRPr="00DF2C46">
          <w:rPr>
            <w:rStyle w:val="Hyperlink"/>
          </w:rPr>
          <w:t>https://naturwissenschaften.bildung-rp.de/fileadmin/user_upload/naturwissenschaften.bildung-rp.de/_Alt/pdf-download/Rahmenlehrplan_Naturwissenschaften_OS_2010.pdf</w:t>
        </w:r>
      </w:hyperlink>
      <w:r w:rsidRPr="00DF2C46">
        <w:t>, Stand 20.01.2023).</w:t>
      </w:r>
    </w:p>
    <w:p w14:paraId="3747DD30" w14:textId="11CF804A" w:rsidR="00142EC8" w:rsidRDefault="00142EC8" w:rsidP="00E10915">
      <w:pPr>
        <w:pStyle w:val="FlietextREMI"/>
      </w:pPr>
    </w:p>
    <w:p w14:paraId="44EBA8BD" w14:textId="39459F86" w:rsidR="00B44C5B" w:rsidRDefault="003B5430" w:rsidP="00E10915">
      <w:pPr>
        <w:pStyle w:val="FlietextREMI"/>
        <w:numPr>
          <w:ilvl w:val="0"/>
          <w:numId w:val="26"/>
        </w:numPr>
      </w:pPr>
      <w:r>
        <w:t>D</w:t>
      </w:r>
      <w:r w:rsidR="000B4C5B">
        <w:t xml:space="preserve">ie Telekom Stiftung hat ein bildungsstufenübergreifendes Spiralcurriculum </w:t>
      </w:r>
      <w:r w:rsidR="000B78D4">
        <w:t xml:space="preserve">in </w:t>
      </w:r>
      <w:r w:rsidR="0022060A">
        <w:t>mehreren</w:t>
      </w:r>
      <w:r w:rsidR="000B78D4">
        <w:t xml:space="preserve"> Bänden </w:t>
      </w:r>
      <w:proofErr w:type="gramStart"/>
      <w:r w:rsidR="000B4C5B">
        <w:t>heraus gebracht</w:t>
      </w:r>
      <w:proofErr w:type="gramEnd"/>
      <w:r w:rsidR="000B4C5B">
        <w:t>. Es hat sich zur Aufgabe gemacht möglichst allen Kindern MINT Kompetenzen zu vermitteln</w:t>
      </w:r>
      <w:r w:rsidR="000B78D4">
        <w:t xml:space="preserve">. Es handelt sich </w:t>
      </w:r>
      <w:r w:rsidR="00DB1846">
        <w:t xml:space="preserve">eigentlich </w:t>
      </w:r>
      <w:r w:rsidR="00A6555C">
        <w:t>um eine Materialsammlung</w:t>
      </w:r>
      <w:r w:rsidR="000B78D4">
        <w:t xml:space="preserve"> und </w:t>
      </w:r>
      <w:r w:rsidR="000B78D4">
        <w:lastRenderedPageBreak/>
        <w:t>didaktische Begleithandreichung</w:t>
      </w:r>
      <w:r w:rsidR="007F4F96">
        <w:t>, welche schon i</w:t>
      </w:r>
      <w:r w:rsidR="001E0235">
        <w:t>m</w:t>
      </w:r>
      <w:r w:rsidR="007F4F96">
        <w:t xml:space="preserve"> vorangegangenen </w:t>
      </w:r>
      <w:r w:rsidR="001E0235">
        <w:t>Teil</w:t>
      </w:r>
      <w:r w:rsidR="007F4F96">
        <w:t xml:space="preserve"> </w:t>
      </w:r>
      <w:r w:rsidR="001F6FAB">
        <w:t xml:space="preserve">dieses Dokuments </w:t>
      </w:r>
      <w:r w:rsidR="007F4F96">
        <w:t>erwähnt wurde (siehe</w:t>
      </w:r>
      <w:r w:rsidR="00E47970">
        <w:t xml:space="preserve"> </w:t>
      </w:r>
      <w:r w:rsidR="00410AF0">
        <w:t>„</w:t>
      </w:r>
      <w:commentRangeStart w:id="54"/>
      <w:r w:rsidR="00410AF0" w:rsidRPr="00CD30FB">
        <w:rPr>
          <w:u w:val="single"/>
        </w:rPr>
        <w:t>Entwürfe für die Arbeit an Themen und Interessen der Kinder und Jugendlichen</w:t>
      </w:r>
      <w:commentRangeEnd w:id="54"/>
      <w:r w:rsidR="00E27254">
        <w:rPr>
          <w:rStyle w:val="Kommentarzeichen"/>
          <w:rFonts w:eastAsia="Calibri"/>
          <w:color w:val="auto"/>
        </w:rPr>
        <w:commentReference w:id="54"/>
      </w:r>
      <w:r w:rsidR="00410AF0" w:rsidRPr="003B5430">
        <w:t>“</w:t>
      </w:r>
      <w:r w:rsidR="00A36DA6">
        <w:t xml:space="preserve"> Stichwort „Telekom</w:t>
      </w:r>
      <w:r w:rsidR="00CB1DA9">
        <w:t xml:space="preserve"> Stiftung“</w:t>
      </w:r>
      <w:r w:rsidR="001F6FAB" w:rsidRPr="003B5430">
        <w:t>)</w:t>
      </w:r>
      <w:r w:rsidR="00F6228E">
        <w:t xml:space="preserve">. Jedoch gibt es </w:t>
      </w:r>
      <w:r w:rsidR="003F7B10">
        <w:t>durch den spiralartigen Aufbau</w:t>
      </w:r>
      <w:r w:rsidR="00570E41">
        <w:t xml:space="preserve"> verschiedene Niveaus eines Themas, welche</w:t>
      </w:r>
      <w:r w:rsidR="00DF5B93">
        <w:t xml:space="preserve"> dann auch als eine Art Stufenmodell genutzt werden können.</w:t>
      </w:r>
    </w:p>
    <w:p w14:paraId="552DD2E1" w14:textId="77777777" w:rsidR="00C862F5" w:rsidRPr="003B5430" w:rsidRDefault="00C862F5" w:rsidP="00C862F5">
      <w:pPr>
        <w:pStyle w:val="FlietextREMI"/>
        <w:ind w:left="720"/>
        <w:jc w:val="both"/>
      </w:pPr>
    </w:p>
    <w:p w14:paraId="1FB5437D" w14:textId="66D8AA88" w:rsidR="00271763" w:rsidRDefault="56FAC979" w:rsidP="00305151">
      <w:pPr>
        <w:pStyle w:val="berschrift1REMI"/>
      </w:pPr>
      <w:bookmarkStart w:id="55" w:name="_Toc175316708"/>
      <w:r>
        <w:t xml:space="preserve"> </w:t>
      </w:r>
      <w:bookmarkStart w:id="56" w:name="_Toc175909870"/>
      <w:bookmarkStart w:id="57" w:name="_Toc180074437"/>
      <w:r>
        <w:t>Literaturverzeichnis</w:t>
      </w:r>
      <w:bookmarkEnd w:id="55"/>
      <w:bookmarkEnd w:id="56"/>
      <w:bookmarkEnd w:id="57"/>
    </w:p>
    <w:p w14:paraId="07EACA4F" w14:textId="5B8924B7" w:rsidR="00271763" w:rsidRPr="00271763" w:rsidRDefault="00271763" w:rsidP="00271763"/>
    <w:p w14:paraId="00F02F09" w14:textId="77777777" w:rsidR="00323A48" w:rsidRPr="00B82F7E" w:rsidRDefault="00323A48" w:rsidP="00E10915">
      <w:pPr>
        <w:pStyle w:val="ListenabsatzregularREMI"/>
      </w:pPr>
      <w:r w:rsidRPr="00B82F7E">
        <w:t>Baumert, J., Klieme, E., Neubrand, M., Prenzel, M., Schiefele, U. &amp; Schneider, W. (2001). PISA 2000: Basiskompetenzen von Schülerinnen und Schülern im internationalen Vergleich. Opladen: Leske + Budrich</w:t>
      </w:r>
      <w:r>
        <w:t>.</w:t>
      </w:r>
    </w:p>
    <w:p w14:paraId="194924C5" w14:textId="77777777" w:rsidR="00323A48" w:rsidRPr="00351FF2" w:rsidRDefault="00323A48" w:rsidP="00E10915">
      <w:pPr>
        <w:pStyle w:val="ListenabsatzregularREMI"/>
      </w:pPr>
      <w:r w:rsidRPr="00351FF2">
        <w:t>Baumert, J., Lehmann, R., Lehrke, M., Schmitz, B., Clausen, M. &amp; Hosenfeld, I. (1997). TIMSS – mathematisch-naturwissenschaftlicher Unterricht im internationalen Vergleich. Deskriptive Befunde. Opladen: Leske + Budrich</w:t>
      </w:r>
      <w:r>
        <w:t>.</w:t>
      </w:r>
    </w:p>
    <w:p w14:paraId="26144B66" w14:textId="77777777" w:rsidR="00323A48" w:rsidRPr="00583A53" w:rsidRDefault="00323A48" w:rsidP="00E10915">
      <w:pPr>
        <w:pStyle w:val="ListenabsatzregularREMI"/>
      </w:pPr>
      <w:r w:rsidRPr="00502500">
        <w:rPr>
          <w:lang w:val="en-US"/>
        </w:rPr>
        <w:t>Burgstahler, S. (2018). Universal Design of Instruction (UDI): Definition, Principles, Guidelines, and Examples</w:t>
      </w:r>
      <w:r>
        <w:rPr>
          <w:lang w:val="en-US"/>
        </w:rPr>
        <w:t>.</w:t>
      </w:r>
      <w:r w:rsidRPr="00502500">
        <w:rPr>
          <w:lang w:val="en-US"/>
        </w:rPr>
        <w:t xml:space="preserve"> </w:t>
      </w:r>
      <w:r w:rsidRPr="00583A53">
        <w:t xml:space="preserve">[Online verfügbar unter: </w:t>
      </w:r>
      <w:hyperlink r:id="rId41" w:history="1">
        <w:r w:rsidRPr="00583A53">
          <w:rPr>
            <w:rStyle w:val="Hyperlink"/>
          </w:rPr>
          <w:t>https://www.washington.edu/doit/universal-design-instruction-udi-definition-principles-guidelines-and-examples</w:t>
        </w:r>
      </w:hyperlink>
      <w:r w:rsidRPr="00583A53">
        <w:t xml:space="preserve">  Stand 18.10.2022]</w:t>
      </w:r>
    </w:p>
    <w:p w14:paraId="739D3F03" w14:textId="77777777" w:rsidR="00323A48" w:rsidRPr="00E10498" w:rsidRDefault="00323A48" w:rsidP="00E10915">
      <w:pPr>
        <w:pStyle w:val="ListenabsatzregularREMI"/>
      </w:pPr>
      <w:r w:rsidRPr="00C274EF">
        <w:t xml:space="preserve">Ebel, M. (2020). </w:t>
      </w:r>
      <w:r w:rsidRPr="00E10498">
        <w:t xml:space="preserve">Förderung von naturwissenschaftlichen Konzepten und Bildungssprache von Vorschulkindern - Effekte kontext-reduzierter Gespräche auf konzeptuelle Vorstellungen zu Hebelwirkung und bildungssprachliche Lexik und Grammatik. </w:t>
      </w:r>
      <w:proofErr w:type="gramStart"/>
      <w:r w:rsidRPr="00E10498">
        <w:t>Online Veröffentlichung</w:t>
      </w:r>
      <w:proofErr w:type="gramEnd"/>
      <w:r w:rsidRPr="00E10498">
        <w:t xml:space="preserve"> der Bibliothek der Rheinland-Pfälzisch Technischen Universität Kaiserslautern Landau</w:t>
      </w:r>
      <w:r>
        <w:t>.</w:t>
      </w:r>
      <w:r w:rsidRPr="00E10498">
        <w:t xml:space="preserve"> [Online verfügbar: </w:t>
      </w:r>
      <w:hyperlink r:id="rId42" w:history="1">
        <w:r w:rsidRPr="00E10498">
          <w:rPr>
            <w:rStyle w:val="Hyperlink"/>
          </w:rPr>
          <w:t>https://kola.opus.hbz-nrw.de/files/2030/Diss_Ebelektr.pdf</w:t>
        </w:r>
      </w:hyperlink>
      <w:r w:rsidRPr="00E10498">
        <w:t xml:space="preserve">, Stand 18.01.2023] </w:t>
      </w:r>
    </w:p>
    <w:p w14:paraId="72874C10" w14:textId="77777777" w:rsidR="00323A48" w:rsidRPr="00A12B3A" w:rsidRDefault="00323A48" w:rsidP="00E10915">
      <w:pPr>
        <w:pStyle w:val="ListenabsatzregularREMI"/>
      </w:pPr>
      <w:r w:rsidRPr="00A12B3A">
        <w:t xml:space="preserve">Hermanns, J., Krabbe, C., Hornung, G., </w:t>
      </w:r>
      <w:proofErr w:type="spellStart"/>
      <w:r w:rsidRPr="00A12B3A">
        <w:t>Küpper</w:t>
      </w:r>
      <w:proofErr w:type="spellEnd"/>
      <w:r w:rsidRPr="00A12B3A">
        <w:t xml:space="preserve">, A., &amp; Pusch, A. (2018). Experimentieren im inklusiven naturwissenschaftlichen Unterricht. In L.S. </w:t>
      </w:r>
      <w:proofErr w:type="spellStart"/>
      <w:r w:rsidRPr="00A12B3A">
        <w:t>Heuling</w:t>
      </w:r>
      <w:proofErr w:type="spellEnd"/>
      <w:r w:rsidRPr="00A12B3A">
        <w:t xml:space="preserve"> (Hrsg.), </w:t>
      </w:r>
      <w:r w:rsidRPr="00A12B3A">
        <w:rPr>
          <w:i/>
          <w:iCs/>
        </w:rPr>
        <w:t xml:space="preserve">Inklusive Lehr- Lernprozesse gestalten. </w:t>
      </w:r>
      <w:r w:rsidRPr="00A12B3A">
        <w:t xml:space="preserve">Dokumentation der Schwerpunkttagung der Gesellschaft </w:t>
      </w:r>
      <w:proofErr w:type="spellStart"/>
      <w:r w:rsidRPr="00A12B3A">
        <w:t>für</w:t>
      </w:r>
      <w:proofErr w:type="spellEnd"/>
      <w:r w:rsidRPr="00A12B3A">
        <w:t xml:space="preserve"> die Didaktik der Chemie und Physik 2017 (S. 73–89). Flensburg: Flensburg University Press. </w:t>
      </w:r>
    </w:p>
    <w:p w14:paraId="4B7DEE88" w14:textId="77777777" w:rsidR="00323A48" w:rsidRPr="0011423B" w:rsidRDefault="00323A48" w:rsidP="00E10915">
      <w:pPr>
        <w:pStyle w:val="ListenabsatzregularREMI"/>
      </w:pPr>
      <w:r w:rsidRPr="0011423B">
        <w:t xml:space="preserve">KMK - Sekretariat der Ständigen Konferenz der Kultusminister der Länder in der Bundesrepublik Deutschland (Hrsg.) (2020). </w:t>
      </w:r>
      <w:r w:rsidRPr="0011423B">
        <w:rPr>
          <w:i/>
        </w:rPr>
        <w:t>Bildungsstandards im Fach Physik für die allgemeine Hochschulreife</w:t>
      </w:r>
      <w:r>
        <w:rPr>
          <w:i/>
        </w:rPr>
        <w:t>.</w:t>
      </w:r>
      <w:r w:rsidRPr="0011423B">
        <w:t xml:space="preserve"> [Online verfügbar: </w:t>
      </w:r>
      <w:hyperlink r:id="rId43" w:history="1">
        <w:r w:rsidRPr="0011423B">
          <w:rPr>
            <w:rStyle w:val="Hyperlink"/>
          </w:rPr>
          <w:t>https://www.kmk.org/fileadmin/Dateien/veroeffentlichungen_beschluesse/2020/2020_06_18-BildungsstandardsAHR_Physik.pdf</w:t>
        </w:r>
      </w:hyperlink>
      <w:r w:rsidRPr="0011423B">
        <w:t>, Stand 12.05.2022]</w:t>
      </w:r>
    </w:p>
    <w:p w14:paraId="3934C6D3" w14:textId="77777777" w:rsidR="00323A48" w:rsidRPr="00133C09" w:rsidRDefault="00323A48" w:rsidP="00E10915">
      <w:pPr>
        <w:pStyle w:val="ListenabsatzregularREMI"/>
      </w:pPr>
      <w:r w:rsidRPr="00133C09">
        <w:t>KMK - Sekretariat der Ständigen Konferenz der Kultusminister der Länder in der Bundesrepublik Deutschland (Hrsg.) (20</w:t>
      </w:r>
      <w:r>
        <w:t>14</w:t>
      </w:r>
      <w:r w:rsidRPr="00133C09">
        <w:t xml:space="preserve">). </w:t>
      </w:r>
      <w:r>
        <w:t>Lehrpläne für die naturwissenschaftlichen Fächer für die weiterführenden Schulen in Rheinland-Pfalz. Biologie, Chemie, Physik. Klassenstufen 7 – 9/10</w:t>
      </w:r>
      <w:r w:rsidRPr="00EE3A9E">
        <w:t xml:space="preserve">. </w:t>
      </w:r>
      <w:r>
        <w:t xml:space="preserve">Hrsg.: </w:t>
      </w:r>
      <w:r w:rsidRPr="00057742">
        <w:t>Ministerium für Bildung, Wissenschaft, Weiterbildung und Kultur</w:t>
      </w:r>
      <w:r>
        <w:t>.</w:t>
      </w:r>
    </w:p>
    <w:p w14:paraId="38BC6A50" w14:textId="77777777" w:rsidR="00323A48" w:rsidRPr="002B54ED" w:rsidRDefault="00323A48" w:rsidP="00E10915">
      <w:pPr>
        <w:pStyle w:val="ListenabsatzregularREMI"/>
      </w:pPr>
      <w:r w:rsidRPr="002B54ED">
        <w:rPr>
          <w:rFonts w:cstheme="minorHAnsi"/>
          <w:bCs/>
          <w:iCs/>
        </w:rPr>
        <w:t>KMK - Sekretariat der Ständigen Konferenz der Kultusminister der Länder in der Bundesrepublik Deutschland (</w:t>
      </w:r>
      <w:proofErr w:type="spellStart"/>
      <w:r w:rsidRPr="002B54ED">
        <w:rPr>
          <w:rFonts w:cstheme="minorHAnsi"/>
          <w:bCs/>
          <w:iCs/>
        </w:rPr>
        <w:t>Hrsg</w:t>
      </w:r>
      <w:proofErr w:type="spellEnd"/>
      <w:r w:rsidRPr="002B54ED">
        <w:rPr>
          <w:rFonts w:cstheme="minorHAnsi"/>
          <w:bCs/>
          <w:iCs/>
        </w:rPr>
        <w:t>)</w:t>
      </w:r>
      <w:r w:rsidRPr="002B54ED">
        <w:rPr>
          <w:rFonts w:cstheme="minorHAnsi"/>
          <w:bCs/>
          <w:i/>
          <w:iCs/>
        </w:rPr>
        <w:t>.</w:t>
      </w:r>
      <w:r w:rsidRPr="002B54ED">
        <w:rPr>
          <w:rFonts w:cstheme="minorHAnsi"/>
          <w:bCs/>
          <w:iCs/>
        </w:rPr>
        <w:t xml:space="preserve"> (2004). Beschlüsse der Kultusministerkonferenz.</w:t>
      </w:r>
      <w:r w:rsidRPr="002B54ED">
        <w:rPr>
          <w:rFonts w:cstheme="minorHAnsi"/>
          <w:bCs/>
          <w:i/>
          <w:iCs/>
        </w:rPr>
        <w:t xml:space="preserve"> </w:t>
      </w:r>
      <w:r w:rsidRPr="002B54ED">
        <w:rPr>
          <w:rFonts w:cstheme="minorHAnsi"/>
          <w:bCs/>
          <w:iCs/>
        </w:rPr>
        <w:t>Bildungsstandards im Fach Physik für den mittleren Schulabschluss.</w:t>
      </w:r>
      <w:r w:rsidRPr="002B54ED">
        <w:rPr>
          <w:rFonts w:cstheme="minorHAnsi"/>
          <w:bCs/>
          <w:i/>
          <w:iCs/>
        </w:rPr>
        <w:t xml:space="preserve"> </w:t>
      </w:r>
      <w:proofErr w:type="spellStart"/>
      <w:r w:rsidRPr="002B54ED">
        <w:rPr>
          <w:rFonts w:cstheme="minorHAnsi"/>
          <w:bCs/>
          <w:iCs/>
        </w:rPr>
        <w:t>Luchterland</w:t>
      </w:r>
      <w:proofErr w:type="spellEnd"/>
      <w:r w:rsidRPr="002B54ED">
        <w:rPr>
          <w:rFonts w:cstheme="minorHAnsi"/>
          <w:bCs/>
          <w:iCs/>
        </w:rPr>
        <w:t>: Neuwied.</w:t>
      </w:r>
      <w:r w:rsidRPr="002B54ED">
        <w:rPr>
          <w:rFonts w:eastAsia="Times New Roman"/>
          <w:position w:val="3"/>
        </w:rPr>
        <w:t xml:space="preserve"> (</w:t>
      </w:r>
      <w:hyperlink r:id="rId44" w:tgtFrame="_blank" w:history="1">
        <w:r w:rsidRPr="002B54ED">
          <w:rPr>
            <w:rStyle w:val="Hyperlink"/>
            <w:rFonts w:eastAsia="Times New Roman"/>
            <w:position w:val="3"/>
          </w:rPr>
          <w:t>https://</w:t>
        </w:r>
      </w:hyperlink>
      <w:hyperlink r:id="rId45" w:tgtFrame="_blank" w:history="1">
        <w:r w:rsidRPr="002B54ED">
          <w:rPr>
            <w:rStyle w:val="Hyperlink"/>
            <w:rFonts w:eastAsia="Times New Roman"/>
            <w:position w:val="3"/>
          </w:rPr>
          <w:t>www.kmk.org</w:t>
        </w:r>
      </w:hyperlink>
      <w:hyperlink r:id="rId46" w:tgtFrame="_blank" w:history="1">
        <w:r w:rsidRPr="002B54ED">
          <w:rPr>
            <w:rStyle w:val="Hyperlink"/>
            <w:rFonts w:eastAsia="Times New Roman"/>
            <w:position w:val="3"/>
          </w:rPr>
          <w:t>/</w:t>
        </w:r>
      </w:hyperlink>
      <w:hyperlink r:id="rId47" w:tgtFrame="_blank" w:history="1">
        <w:r w:rsidRPr="002B54ED">
          <w:rPr>
            <w:rStyle w:val="Hyperlink"/>
            <w:rFonts w:eastAsia="Times New Roman"/>
            <w:position w:val="3"/>
          </w:rPr>
          <w:t>fileadmin</w:t>
        </w:r>
      </w:hyperlink>
      <w:hyperlink r:id="rId48" w:tgtFrame="_blank" w:history="1">
        <w:r w:rsidRPr="002B54ED">
          <w:rPr>
            <w:rStyle w:val="Hyperlink"/>
            <w:rFonts w:eastAsia="Times New Roman"/>
            <w:position w:val="3"/>
          </w:rPr>
          <w:t>/Dateien/veroeffentlichungen_beschluesse/2004/2004_12_16-</w:t>
        </w:r>
      </w:hyperlink>
      <w:hyperlink r:id="rId49" w:tgtFrame="_blank" w:history="1">
        <w:r w:rsidRPr="002B54ED">
          <w:rPr>
            <w:rStyle w:val="Hyperlink"/>
            <w:rFonts w:eastAsia="Times New Roman"/>
            <w:position w:val="3"/>
          </w:rPr>
          <w:t>Bildungsstandards-Physik-Mittleren-SA.pdf</w:t>
        </w:r>
      </w:hyperlink>
      <w:r w:rsidRPr="002B54ED">
        <w:t xml:space="preserve">, </w:t>
      </w:r>
      <w:r w:rsidRPr="002B54ED">
        <w:rPr>
          <w:rFonts w:eastAsia="Times New Roman"/>
          <w:position w:val="3"/>
        </w:rPr>
        <w:t>Stand 09.01.2023)</w:t>
      </w:r>
      <w:r w:rsidRPr="002B54ED">
        <w:rPr>
          <w:rFonts w:eastAsia="Times New Roman"/>
        </w:rPr>
        <w:t>​</w:t>
      </w:r>
      <w:r w:rsidRPr="002B54ED">
        <w:rPr>
          <w:rFonts w:eastAsia="Times New Roman"/>
        </w:rPr>
        <w:tab/>
      </w:r>
    </w:p>
    <w:p w14:paraId="2F475ADA" w14:textId="77777777" w:rsidR="00323A48" w:rsidRPr="00C551F8" w:rsidRDefault="00323A48" w:rsidP="00E10915">
      <w:pPr>
        <w:pStyle w:val="ListenabsatzregularREMI"/>
      </w:pPr>
      <w:r w:rsidRPr="00C551F8">
        <w:t>Kolvenbach, A. (2022). Die Welt des Magnetismus. Material zur sonderpädagogischen Förderung. 1. Auflage. Kerpen: KOHL VERLAG Der Verlag mit dem Baum</w:t>
      </w:r>
      <w:r>
        <w:t>.</w:t>
      </w:r>
      <w:r w:rsidRPr="00C551F8">
        <w:t xml:space="preserve"> [Online verfügbar: </w:t>
      </w:r>
      <w:hyperlink r:id="rId50" w:history="1">
        <w:r w:rsidRPr="00C551F8">
          <w:rPr>
            <w:rStyle w:val="Hyperlink"/>
          </w:rPr>
          <w:t>https://www.kohlverlag.de/die-welt-des-magnetismus/12824</w:t>
        </w:r>
      </w:hyperlink>
      <w:r w:rsidRPr="00C551F8">
        <w:t xml:space="preserve">, Stand 18.01.2023] </w:t>
      </w:r>
    </w:p>
    <w:p w14:paraId="5F75243A" w14:textId="77777777" w:rsidR="00323A48" w:rsidRPr="00E03032" w:rsidRDefault="00323A48" w:rsidP="00E10915">
      <w:pPr>
        <w:pStyle w:val="ListenabsatzregularREMI"/>
        <w:rPr>
          <w:lang w:val="en-US"/>
        </w:rPr>
      </w:pPr>
      <w:r w:rsidRPr="00A727DC">
        <w:t xml:space="preserve">Kraft, B. (2024). Lernwerkstatt Wir erforschen den Magnetismus. </w:t>
      </w:r>
      <w:r w:rsidRPr="00E03032">
        <w:rPr>
          <w:lang w:val="en-US"/>
        </w:rPr>
        <w:t>School-scout.de / e-learning-academy</w:t>
      </w:r>
      <w:r>
        <w:rPr>
          <w:lang w:val="en-US"/>
        </w:rPr>
        <w:t xml:space="preserve">. </w:t>
      </w:r>
      <w:r w:rsidRPr="00100F1E">
        <w:rPr>
          <w:lang w:val="en-US"/>
        </w:rPr>
        <w:t>[</w:t>
      </w:r>
      <w:r>
        <w:rPr>
          <w:color w:val="auto"/>
        </w:rPr>
        <w:fldChar w:fldCharType="begin"/>
      </w:r>
      <w:r w:rsidRPr="005B603E">
        <w:rPr>
          <w:lang w:val="en-US"/>
          <w:rPrChange w:id="58" w:author="Jochen Scheid [2]" w:date="2024-11-07T12:07:00Z" w16du:dateUtc="2024-11-07T11:07:00Z">
            <w:rPr/>
          </w:rPrChange>
        </w:rPr>
        <w:instrText>HYPERLINK "https://www.school-scout.de/84290-lernwerkstatt-wir-erforschen-den-magnetismus"</w:instrText>
      </w:r>
      <w:r>
        <w:rPr>
          <w:color w:val="auto"/>
        </w:rPr>
        <w:fldChar w:fldCharType="separate"/>
      </w:r>
      <w:r w:rsidRPr="00CA7648">
        <w:rPr>
          <w:rStyle w:val="Hyperlink"/>
          <w:lang w:val="en-US"/>
        </w:rPr>
        <w:t>https://www.school-scout.de/84290-lernwerkstatt-wir-erforschen-den-magnetismus</w:t>
      </w:r>
      <w:r>
        <w:rPr>
          <w:rStyle w:val="Hyperlink"/>
          <w:lang w:val="en-US"/>
        </w:rPr>
        <w:fldChar w:fldCharType="end"/>
      </w:r>
      <w:r>
        <w:rPr>
          <w:lang w:val="en-US"/>
        </w:rPr>
        <w:t>, Stand 23.08.2024</w:t>
      </w:r>
      <w:r w:rsidRPr="00100F1E">
        <w:rPr>
          <w:lang w:val="en-US"/>
        </w:rPr>
        <w:t>]</w:t>
      </w:r>
      <w:r>
        <w:rPr>
          <w:lang w:val="en-US"/>
        </w:rPr>
        <w:t xml:space="preserve"> </w:t>
      </w:r>
    </w:p>
    <w:p w14:paraId="2BFBA667" w14:textId="77777777" w:rsidR="00323A48" w:rsidRPr="00C66216" w:rsidRDefault="00323A48" w:rsidP="00E10915">
      <w:pPr>
        <w:pStyle w:val="ListenabsatzregularREMI"/>
      </w:pPr>
      <w:r w:rsidRPr="00C66216">
        <w:t>Krämer, P. &amp; Nessler, S. (2015). Inklusionsmaterial 1. Biologie - Chemie - Physik: Arbeitsblätter zur individuellen Lernförderung: [mit CD-ROM]. Stuttgart: Ernst Klett Verlag</w:t>
      </w:r>
      <w:r>
        <w:t>.</w:t>
      </w:r>
    </w:p>
    <w:p w14:paraId="21A81365" w14:textId="5C6B1135" w:rsidR="0018567E" w:rsidRDefault="0018567E" w:rsidP="00E10915">
      <w:pPr>
        <w:pStyle w:val="ListenabsatzregularREMI"/>
      </w:pPr>
      <w:proofErr w:type="spellStart"/>
      <w:r>
        <w:rPr>
          <w:rFonts w:cs="Calibri"/>
          <w:szCs w:val="22"/>
          <w:shd w:val="clear" w:color="auto" w:fill="FFFFFF"/>
        </w:rPr>
        <w:lastRenderedPageBreak/>
        <w:t>Labudde</w:t>
      </w:r>
      <w:proofErr w:type="spellEnd"/>
      <w:r>
        <w:rPr>
          <w:rFonts w:cs="Calibri"/>
          <w:szCs w:val="22"/>
          <w:shd w:val="clear" w:color="auto" w:fill="FFFFFF"/>
        </w:rPr>
        <w:t xml:space="preserve">, P., &amp; Metzger, S. (Hrsg.). (2019). </w:t>
      </w:r>
      <w:r>
        <w:rPr>
          <w:rFonts w:cs="Calibri"/>
          <w:i/>
          <w:iCs/>
          <w:szCs w:val="22"/>
          <w:shd w:val="clear" w:color="auto" w:fill="FFFFFF"/>
        </w:rPr>
        <w:t>Fachdidaktik Naturwissenschaft: 1.-9. Schuljahr</w:t>
      </w:r>
      <w:r>
        <w:rPr>
          <w:rFonts w:cs="Calibri"/>
          <w:szCs w:val="22"/>
          <w:shd w:val="clear" w:color="auto" w:fill="FFFFFF"/>
        </w:rPr>
        <w:t>. Haupt.</w:t>
      </w:r>
    </w:p>
    <w:p w14:paraId="702B9562" w14:textId="540A13D7" w:rsidR="00323A48" w:rsidRPr="006A6BC8" w:rsidRDefault="00323A48" w:rsidP="00E10915">
      <w:pPr>
        <w:pStyle w:val="ListenabsatzregularREMI"/>
      </w:pPr>
      <w:r w:rsidRPr="006A6BC8">
        <w:t xml:space="preserve">Musenberg, O., &amp; Riegert, J. (Hrsg.). (2015). </w:t>
      </w:r>
      <w:r w:rsidRPr="006A6BC8">
        <w:rPr>
          <w:i/>
        </w:rPr>
        <w:t>Inklusiver Fachunterricht in der Sekundarstufe</w:t>
      </w:r>
      <w:r w:rsidRPr="006A6BC8">
        <w:t>. Stuttgart: Kohlhammer</w:t>
      </w:r>
      <w:r>
        <w:t>.</w:t>
      </w:r>
    </w:p>
    <w:p w14:paraId="530EB3E1" w14:textId="77777777" w:rsidR="00323A48" w:rsidRPr="00C274EF" w:rsidRDefault="00323A48" w:rsidP="00E10915">
      <w:pPr>
        <w:pStyle w:val="ListenabsatzregularREMI"/>
      </w:pPr>
      <w:proofErr w:type="spellStart"/>
      <w:r w:rsidRPr="00C274EF">
        <w:t>NiNu</w:t>
      </w:r>
      <w:proofErr w:type="spellEnd"/>
      <w:r w:rsidRPr="00C274EF">
        <w:t xml:space="preserve"> (o. J.). </w:t>
      </w:r>
      <w:hyperlink r:id="rId51" w:history="1">
        <w:r w:rsidRPr="00C274EF">
          <w:rPr>
            <w:rStyle w:val="Hyperlink"/>
          </w:rPr>
          <w:t>https://www.cinc.uni-hannover.de/de/forschung/forschungsprojekte/ninu</w:t>
        </w:r>
      </w:hyperlink>
      <w:r w:rsidRPr="00C274EF">
        <w:t xml:space="preserve"> </w:t>
      </w:r>
    </w:p>
    <w:p w14:paraId="7617B280" w14:textId="77777777" w:rsidR="00323A48" w:rsidRPr="00A93491" w:rsidRDefault="00323A48" w:rsidP="00E10915">
      <w:pPr>
        <w:pStyle w:val="ListenabsatzregularREMI"/>
      </w:pPr>
      <w:r w:rsidRPr="00A93491">
        <w:t>Pitsch, H.-J. (2005): Zur Methodik der Förderung der Handlungsfähigkeit Geistigbehinderter. Marburg: Athena Verlag</w:t>
      </w:r>
      <w:r>
        <w:t>.</w:t>
      </w:r>
    </w:p>
    <w:p w14:paraId="0627CAB2" w14:textId="77777777" w:rsidR="00323A48" w:rsidRPr="00B82F7E" w:rsidRDefault="00323A48" w:rsidP="00E10915">
      <w:pPr>
        <w:pStyle w:val="ListenabsatzregularREMI"/>
      </w:pPr>
      <w:proofErr w:type="spellStart"/>
      <w:r w:rsidRPr="00B82F7E">
        <w:t>Reiss</w:t>
      </w:r>
      <w:proofErr w:type="spellEnd"/>
      <w:r w:rsidRPr="00B82F7E">
        <w:t xml:space="preserve">, K., Sälzer, C., </w:t>
      </w:r>
      <w:proofErr w:type="spellStart"/>
      <w:r w:rsidRPr="00B82F7E">
        <w:t>Schiepe-Tiska</w:t>
      </w:r>
      <w:proofErr w:type="spellEnd"/>
      <w:r w:rsidRPr="00B82F7E">
        <w:t xml:space="preserve">, A., Klieme, E., Köller, O. (Hrsg.) (2016). </w:t>
      </w:r>
      <w:r w:rsidRPr="00B82F7E">
        <w:rPr>
          <w:i/>
        </w:rPr>
        <w:t>PISA 2015.</w:t>
      </w:r>
      <w:r w:rsidRPr="00B82F7E">
        <w:t xml:space="preserve"> Waxmann Verlag. Online verfügbar unter https://directory.doabooks.org/handle/20.500.12854/56295.</w:t>
      </w:r>
    </w:p>
    <w:p w14:paraId="3F97BB3F" w14:textId="77777777" w:rsidR="00323A48" w:rsidRPr="00C66216" w:rsidRDefault="00323A48" w:rsidP="00E10915">
      <w:pPr>
        <w:pStyle w:val="ListenabsatzregularREMI"/>
      </w:pPr>
      <w:r w:rsidRPr="00C66216">
        <w:t xml:space="preserve">Rex, M. (2018). Strom, Magnetismus, Licht et Schall. Differenzierte Materialien zur Entwicklung und Festigung von Grundwissen im Sachunterricht: 2.-4. Klasse. 1. Auflage. Hamburg: </w:t>
      </w:r>
      <w:proofErr w:type="spellStart"/>
      <w:r w:rsidRPr="00C66216">
        <w:t>Persen</w:t>
      </w:r>
      <w:proofErr w:type="spellEnd"/>
      <w:r w:rsidRPr="00C66216">
        <w:t xml:space="preserve"> (Bergedorfer Kopiervorlagen)</w:t>
      </w:r>
      <w:r>
        <w:t>.</w:t>
      </w:r>
    </w:p>
    <w:p w14:paraId="3AF73CA6" w14:textId="77777777" w:rsidR="00323A48" w:rsidRPr="00E95650" w:rsidRDefault="00323A48" w:rsidP="00E10915">
      <w:pPr>
        <w:pStyle w:val="ListenabsatzregularREMI"/>
      </w:pPr>
      <w:proofErr w:type="spellStart"/>
      <w:r w:rsidRPr="00BD268E">
        <w:t>Sach</w:t>
      </w:r>
      <w:proofErr w:type="spellEnd"/>
      <w:r w:rsidRPr="00BD268E">
        <w:t xml:space="preserve">, M., &amp; Heinicke, S. (2019). Herausforderung Inklusion im Physikunterricht – Einblicke in Visionen und </w:t>
      </w:r>
      <w:proofErr w:type="spellStart"/>
      <w:r w:rsidRPr="00BD268E">
        <w:t>Realitäten</w:t>
      </w:r>
      <w:proofErr w:type="spellEnd"/>
      <w:r w:rsidRPr="00BD268E">
        <w:t xml:space="preserve">. </w:t>
      </w:r>
      <w:r w:rsidRPr="00BD268E">
        <w:rPr>
          <w:i/>
          <w:iCs/>
        </w:rPr>
        <w:t xml:space="preserve">Naturwissenschaften im Unterricht. Physik, </w:t>
      </w:r>
      <w:r w:rsidRPr="00BD268E">
        <w:t xml:space="preserve">(170), 2–8. </w:t>
      </w:r>
    </w:p>
    <w:p w14:paraId="39DE8133" w14:textId="77777777" w:rsidR="00323A48" w:rsidRPr="00A46CE3" w:rsidRDefault="00323A48" w:rsidP="00E10915">
      <w:pPr>
        <w:pStyle w:val="ListenabsatzregularREMI"/>
        <w:rPr>
          <w:lang w:val="en-US"/>
        </w:rPr>
      </w:pPr>
      <w:r w:rsidRPr="002552E3">
        <w:t xml:space="preserve">Scheid, J., Müller, A., </w:t>
      </w:r>
      <w:proofErr w:type="spellStart"/>
      <w:r w:rsidRPr="002552E3">
        <w:t>Hettmannsperger</w:t>
      </w:r>
      <w:proofErr w:type="spellEnd"/>
      <w:r w:rsidRPr="002552E3">
        <w:t xml:space="preserve">, R. &amp; Schnotz, W. (2019). </w:t>
      </w:r>
      <w:r w:rsidRPr="002552E3">
        <w:rPr>
          <w:lang w:val="en-US"/>
        </w:rPr>
        <w:t xml:space="preserve">Improving learners' representational coherence ability with experiment-related representational activity tasks. </w:t>
      </w:r>
      <w:r w:rsidRPr="002552E3">
        <w:rPr>
          <w:i/>
          <w:lang w:val="en-US"/>
        </w:rPr>
        <w:t>Physical review of physics education research</w:t>
      </w:r>
      <w:r w:rsidRPr="002552E3">
        <w:rPr>
          <w:lang w:val="en-US"/>
        </w:rPr>
        <w:t xml:space="preserve"> 15, 010142</w:t>
      </w:r>
      <w:r>
        <w:rPr>
          <w:lang w:val="en-US"/>
        </w:rPr>
        <w:t>.</w:t>
      </w:r>
      <w:r w:rsidRPr="002552E3">
        <w:rPr>
          <w:lang w:val="en-US"/>
        </w:rPr>
        <w:t xml:space="preserve"> </w:t>
      </w:r>
      <w:r w:rsidRPr="00A46CE3">
        <w:rPr>
          <w:lang w:val="en-US"/>
        </w:rPr>
        <w:t>https://doi.org/10.1103/PhysRevPhysEducRes.15.010142</w:t>
      </w:r>
    </w:p>
    <w:p w14:paraId="280F53A7" w14:textId="77777777" w:rsidR="00323A48" w:rsidRPr="00AB519B" w:rsidRDefault="00323A48" w:rsidP="00E10915">
      <w:pPr>
        <w:pStyle w:val="ListenabsatzregularREMI"/>
        <w:rPr>
          <w:lang w:val="en-US"/>
        </w:rPr>
      </w:pPr>
      <w:r w:rsidRPr="00583A53">
        <w:t xml:space="preserve">Scheid, J., Müller, A., </w:t>
      </w:r>
      <w:proofErr w:type="spellStart"/>
      <w:r w:rsidRPr="00583A53">
        <w:t>Hettmannsperger</w:t>
      </w:r>
      <w:proofErr w:type="spellEnd"/>
      <w:r w:rsidRPr="00583A53">
        <w:t xml:space="preserve">, R. &amp; Schnotz, W. (2018). </w:t>
      </w:r>
      <w:r w:rsidRPr="002552E3">
        <w:rPr>
          <w:lang w:val="en-US"/>
        </w:rPr>
        <w:t xml:space="preserve">Representational Competence in Science Education – from Theory to Assessment in: K. Daniel (Ed.) </w:t>
      </w:r>
      <w:r w:rsidRPr="002552E3">
        <w:rPr>
          <w:i/>
          <w:lang w:val="en-US"/>
        </w:rPr>
        <w:t>Towards a Framework for Representational Competence in Science Education</w:t>
      </w:r>
      <w:r w:rsidRPr="002552E3">
        <w:rPr>
          <w:lang w:val="en-US"/>
        </w:rPr>
        <w:t xml:space="preserve">. </w:t>
      </w:r>
      <w:r w:rsidRPr="002552E3">
        <w:rPr>
          <w:i/>
          <w:lang w:val="en-US"/>
        </w:rPr>
        <w:t>Models and Modeling in Science Education</w:t>
      </w:r>
      <w:r w:rsidRPr="002552E3">
        <w:rPr>
          <w:lang w:val="en-US"/>
        </w:rPr>
        <w:t xml:space="preserve">. </w:t>
      </w:r>
      <w:r w:rsidRPr="00AB519B">
        <w:rPr>
          <w:lang w:val="en-US"/>
        </w:rPr>
        <w:t>Springer: Cham, S. 263-273.</w:t>
      </w:r>
    </w:p>
    <w:p w14:paraId="6F08E423" w14:textId="77777777" w:rsidR="00323A48" w:rsidRPr="002552E3" w:rsidRDefault="00323A48" w:rsidP="00E10915">
      <w:pPr>
        <w:pStyle w:val="ListenabsatzregularREMI"/>
      </w:pPr>
      <w:r w:rsidRPr="00E10915">
        <w:rPr>
          <w:lang w:val="en-GB"/>
        </w:rPr>
        <w:t xml:space="preserve">Scheid, J. (2013). </w:t>
      </w:r>
      <w:r w:rsidRPr="002552E3">
        <w:t xml:space="preserve">Multiple Repräsentationen, Verständnis physikalischer Experimente und kognitive Aktivierung: Ein Beitrag zur Entwicklung der Aufgabenkultur. Dissertationsschrift zur Erlangung des Doktors der Philosophie. In </w:t>
      </w:r>
      <w:proofErr w:type="spellStart"/>
      <w:r w:rsidRPr="002552E3">
        <w:t>Niedderer</w:t>
      </w:r>
      <w:proofErr w:type="spellEnd"/>
      <w:r w:rsidRPr="002552E3">
        <w:t xml:space="preserve">, Hans, Fischler, Helmut, </w:t>
      </w:r>
      <w:proofErr w:type="spellStart"/>
      <w:r w:rsidRPr="002552E3">
        <w:t>Sumfleht</w:t>
      </w:r>
      <w:proofErr w:type="spellEnd"/>
      <w:r w:rsidRPr="002552E3">
        <w:t xml:space="preserve"> Elke (Hrsg.). </w:t>
      </w:r>
      <w:r w:rsidRPr="002552E3">
        <w:rPr>
          <w:i/>
        </w:rPr>
        <w:t xml:space="preserve">Studien zum </w:t>
      </w:r>
      <w:proofErr w:type="gramStart"/>
      <w:r w:rsidRPr="002552E3">
        <w:rPr>
          <w:i/>
        </w:rPr>
        <w:t>Physik- und Chemielernen</w:t>
      </w:r>
      <w:proofErr w:type="gramEnd"/>
      <w:r w:rsidRPr="002552E3">
        <w:rPr>
          <w:i/>
        </w:rPr>
        <w:t xml:space="preserve"> Band 151</w:t>
      </w:r>
      <w:r w:rsidRPr="002552E3">
        <w:t>, Berlin: Logos Verlag</w:t>
      </w:r>
      <w:r>
        <w:t>.</w:t>
      </w:r>
    </w:p>
    <w:p w14:paraId="432514F1" w14:textId="77777777" w:rsidR="00323A48" w:rsidRPr="00965E15" w:rsidRDefault="00323A48" w:rsidP="00E10915">
      <w:pPr>
        <w:pStyle w:val="ListenabsatzregularREMI"/>
      </w:pPr>
      <w:r w:rsidRPr="00965E15">
        <w:t xml:space="preserve">Seitz, S. (2005): Zeit für inklusiven Sachunterricht. Reihe Basiswissen </w:t>
      </w:r>
      <w:proofErr w:type="gramStart"/>
      <w:r w:rsidRPr="00965E15">
        <w:t>Grundschule</w:t>
      </w:r>
      <w:proofErr w:type="gramEnd"/>
      <w:r w:rsidRPr="00965E15">
        <w:t xml:space="preserve"> Bd. 18, Hohengehren: Schneider</w:t>
      </w:r>
      <w:r>
        <w:t>.</w:t>
      </w:r>
    </w:p>
    <w:p w14:paraId="00A12F8E" w14:textId="77777777" w:rsidR="00323A48" w:rsidRPr="00083273" w:rsidRDefault="00323A48" w:rsidP="00E10915">
      <w:pPr>
        <w:pStyle w:val="ListenabsatzregularREMI"/>
      </w:pPr>
      <w:r w:rsidRPr="00083273">
        <w:t xml:space="preserve">Selter, C.; </w:t>
      </w:r>
      <w:proofErr w:type="spellStart"/>
      <w:r w:rsidRPr="00083273">
        <w:t>McElvany</w:t>
      </w:r>
      <w:proofErr w:type="spellEnd"/>
      <w:r w:rsidRPr="00083273">
        <w:t xml:space="preserve">, N.; Wendt, H.; </w:t>
      </w:r>
      <w:proofErr w:type="spellStart"/>
      <w:r w:rsidRPr="00083273">
        <w:t>Steffensky</w:t>
      </w:r>
      <w:proofErr w:type="spellEnd"/>
      <w:r w:rsidRPr="00083273">
        <w:t xml:space="preserve">, M.; Kasper, D.; Köller, O.; Schwippert, K. (2020). </w:t>
      </w:r>
      <w:r w:rsidRPr="00083273">
        <w:rPr>
          <w:i/>
        </w:rPr>
        <w:t>TIMSS 2019. Mathematische und naturwissenschaftliche Kompetenzen von Grundschulkindern in Deutschland im internationalen Vergleich</w:t>
      </w:r>
      <w:r w:rsidRPr="00083273">
        <w:t>.</w:t>
      </w:r>
      <w:r w:rsidRPr="00083273">
        <w:rPr>
          <w:i/>
        </w:rPr>
        <w:t xml:space="preserve"> </w:t>
      </w:r>
      <w:r w:rsidRPr="00083273">
        <w:t>Münster:</w:t>
      </w:r>
      <w:r w:rsidRPr="00083273">
        <w:rPr>
          <w:i/>
        </w:rPr>
        <w:t xml:space="preserve"> </w:t>
      </w:r>
      <w:r w:rsidRPr="00083273">
        <w:t xml:space="preserve">Waxmann. [Online verfügbar unter: </w:t>
      </w:r>
      <w:hyperlink r:id="rId52" w:history="1">
        <w:r w:rsidRPr="00083273">
          <w:rPr>
            <w:rStyle w:val="Hyperlink"/>
          </w:rPr>
          <w:t>https://www.waxmann.com/index.php?eID=download&amp;buchnr=4319</w:t>
        </w:r>
      </w:hyperlink>
      <w:r w:rsidRPr="00083273">
        <w:t xml:space="preserve">, Stand 20.01.2023] </w:t>
      </w:r>
    </w:p>
    <w:p w14:paraId="42AA116F" w14:textId="77777777" w:rsidR="00323A48" w:rsidRPr="003E4675" w:rsidRDefault="00323A48" w:rsidP="00E10915">
      <w:pPr>
        <w:pStyle w:val="ListenabsatzregularREMI"/>
        <w:rPr>
          <w:lang w:val="en-US"/>
        </w:rPr>
      </w:pPr>
      <w:proofErr w:type="spellStart"/>
      <w:r w:rsidRPr="003E4675">
        <w:rPr>
          <w:lang w:val="en-US"/>
        </w:rPr>
        <w:t>Schnotz</w:t>
      </w:r>
      <w:proofErr w:type="spellEnd"/>
      <w:r w:rsidRPr="003E4675">
        <w:rPr>
          <w:lang w:val="en-US"/>
        </w:rPr>
        <w:t>, W. (2005). An Integrated Model of Text and Picture Comprehension. In: R. E. Mayer (</w:t>
      </w:r>
      <w:proofErr w:type="spellStart"/>
      <w:r w:rsidRPr="003E4675">
        <w:rPr>
          <w:lang w:val="en-US"/>
        </w:rPr>
        <w:t>Hrsg</w:t>
      </w:r>
      <w:proofErr w:type="spellEnd"/>
      <w:r w:rsidRPr="003E4675">
        <w:rPr>
          <w:lang w:val="en-US"/>
        </w:rPr>
        <w:t xml:space="preserve">.). </w:t>
      </w:r>
      <w:r w:rsidRPr="003E4675">
        <w:rPr>
          <w:i/>
          <w:lang w:val="en-US"/>
        </w:rPr>
        <w:t>The Cambridge handbook of multimedia learning</w:t>
      </w:r>
      <w:r w:rsidRPr="003E4675">
        <w:rPr>
          <w:lang w:val="en-US"/>
        </w:rPr>
        <w:t xml:space="preserve"> (S. 49-70). New York: Cambridge University Press.</w:t>
      </w:r>
    </w:p>
    <w:p w14:paraId="116BA7AB" w14:textId="77777777" w:rsidR="00323A48" w:rsidRPr="000159CF" w:rsidRDefault="00323A48" w:rsidP="00E10915">
      <w:pPr>
        <w:pStyle w:val="ListenabsatzregularREMI"/>
      </w:pPr>
      <w:r w:rsidRPr="00C274EF">
        <w:rPr>
          <w:lang w:val="en-US"/>
        </w:rPr>
        <w:t xml:space="preserve">Schub, C. (2016): </w:t>
      </w:r>
      <w:proofErr w:type="spellStart"/>
      <w:r w:rsidRPr="00C274EF">
        <w:rPr>
          <w:lang w:val="en-US"/>
        </w:rPr>
        <w:t>Lernstationen</w:t>
      </w:r>
      <w:proofErr w:type="spellEnd"/>
      <w:r w:rsidRPr="00C274EF">
        <w:rPr>
          <w:lang w:val="en-US"/>
        </w:rPr>
        <w:t xml:space="preserve"> </w:t>
      </w:r>
      <w:proofErr w:type="spellStart"/>
      <w:r w:rsidRPr="00C274EF">
        <w:rPr>
          <w:lang w:val="en-US"/>
        </w:rPr>
        <w:t>inklusiv</w:t>
      </w:r>
      <w:proofErr w:type="spellEnd"/>
      <w:r w:rsidRPr="00C274EF">
        <w:rPr>
          <w:lang w:val="en-US"/>
        </w:rPr>
        <w:t xml:space="preserve"> - </w:t>
      </w:r>
      <w:proofErr w:type="spellStart"/>
      <w:r w:rsidRPr="00C274EF">
        <w:rPr>
          <w:lang w:val="en-US"/>
        </w:rPr>
        <w:t>Magnetismus</w:t>
      </w:r>
      <w:proofErr w:type="spellEnd"/>
      <w:r w:rsidRPr="00C274EF">
        <w:rPr>
          <w:lang w:val="en-US"/>
        </w:rPr>
        <w:t xml:space="preserve">. </w:t>
      </w:r>
      <w:r w:rsidRPr="000159CF">
        <w:t xml:space="preserve">Differenzierte Materialien für den inklusiven Sachunterricht. 1. Auflage. Hamburg: </w:t>
      </w:r>
      <w:proofErr w:type="spellStart"/>
      <w:r w:rsidRPr="000159CF">
        <w:t>Persen</w:t>
      </w:r>
      <w:proofErr w:type="spellEnd"/>
      <w:r w:rsidRPr="000159CF">
        <w:t xml:space="preserve"> (Bergedorfer Unterrichtsideen).</w:t>
      </w:r>
    </w:p>
    <w:p w14:paraId="6A0C0FFA" w14:textId="77777777" w:rsidR="00323A48" w:rsidRPr="006A6E41" w:rsidRDefault="00323A48" w:rsidP="00E10915">
      <w:pPr>
        <w:pStyle w:val="ListenabsatzregularREMI"/>
        <w:rPr>
          <w:rFonts w:asciiTheme="minorHAnsi" w:eastAsia="Times New Roman" w:hAnsiTheme="minorHAnsi" w:cstheme="minorHAnsi"/>
          <w:noProof/>
          <w:lang w:eastAsia="de-DE"/>
        </w:rPr>
      </w:pPr>
      <w:r w:rsidRPr="006A6E41">
        <w:rPr>
          <w:rFonts w:asciiTheme="minorHAnsi" w:eastAsia="Times New Roman" w:hAnsiTheme="minorHAnsi" w:cstheme="minorHAnsi"/>
          <w:noProof/>
          <w:lang w:eastAsia="de-DE"/>
        </w:rPr>
        <w:t xml:space="preserve">Walpuski, M., Kampa, N., Kauertz, A. &amp; Wellnitz, N. (2008). Evaluation der Bildungsstandards in den Naturwissenschaften. </w:t>
      </w:r>
      <w:r w:rsidRPr="006A6E41">
        <w:rPr>
          <w:rFonts w:asciiTheme="minorHAnsi" w:eastAsia="Times New Roman" w:hAnsiTheme="minorHAnsi" w:cstheme="minorHAnsi"/>
          <w:i/>
          <w:noProof/>
          <w:lang w:eastAsia="de-DE"/>
        </w:rPr>
        <w:t>Der mathematische und naturwissenschaftliche Unterricht</w:t>
      </w:r>
      <w:r w:rsidRPr="006A6E41">
        <w:rPr>
          <w:rFonts w:asciiTheme="minorHAnsi" w:eastAsia="Times New Roman" w:hAnsiTheme="minorHAnsi" w:cstheme="minorHAnsi"/>
          <w:noProof/>
          <w:lang w:eastAsia="de-DE"/>
        </w:rPr>
        <w:t>, 61(6), 323–326.</w:t>
      </w:r>
    </w:p>
    <w:p w14:paraId="6BCDE73F" w14:textId="77777777" w:rsidR="00323A48" w:rsidRPr="002D7013" w:rsidRDefault="00323A48" w:rsidP="00E10915">
      <w:pPr>
        <w:pStyle w:val="ListenabsatzregularREMI"/>
        <w:rPr>
          <w:lang w:eastAsia="de-DE"/>
        </w:rPr>
      </w:pPr>
      <w:proofErr w:type="spellStart"/>
      <w:r w:rsidRPr="006A6E41">
        <w:rPr>
          <w:rFonts w:asciiTheme="minorHAnsi" w:eastAsia="Times New Roman" w:hAnsiTheme="minorHAnsi" w:cstheme="minorHAnsi"/>
          <w:lang w:eastAsia="de-DE"/>
        </w:rPr>
        <w:t>Walpuski</w:t>
      </w:r>
      <w:proofErr w:type="spellEnd"/>
      <w:r w:rsidRPr="006A6E41">
        <w:rPr>
          <w:rFonts w:asciiTheme="minorHAnsi" w:eastAsia="Times New Roman" w:hAnsiTheme="minorHAnsi" w:cstheme="minorHAnsi"/>
          <w:lang w:eastAsia="de-DE"/>
        </w:rPr>
        <w:t xml:space="preserve">, M., Kauertz, A., Kampa, N., Fischer, H. E., Mayer, J., </w:t>
      </w:r>
      <w:proofErr w:type="spellStart"/>
      <w:r w:rsidRPr="006A6E41">
        <w:rPr>
          <w:rFonts w:asciiTheme="minorHAnsi" w:eastAsia="Times New Roman" w:hAnsiTheme="minorHAnsi" w:cstheme="minorHAnsi"/>
          <w:lang w:eastAsia="de-DE"/>
        </w:rPr>
        <w:t>Sumfleth</w:t>
      </w:r>
      <w:proofErr w:type="spellEnd"/>
      <w:r w:rsidRPr="006A6E41">
        <w:rPr>
          <w:rFonts w:asciiTheme="minorHAnsi" w:eastAsia="Times New Roman" w:hAnsiTheme="minorHAnsi" w:cstheme="minorHAnsi"/>
          <w:lang w:eastAsia="de-DE"/>
        </w:rPr>
        <w:t xml:space="preserve">, E. &amp; Wellnitz, N. (2010). </w:t>
      </w:r>
      <w:proofErr w:type="spellStart"/>
      <w:r w:rsidRPr="006A6E41">
        <w:rPr>
          <w:rFonts w:asciiTheme="minorHAnsi" w:eastAsia="Times New Roman" w:hAnsiTheme="minorHAnsi" w:cstheme="minorHAnsi"/>
          <w:lang w:eastAsia="de-DE"/>
        </w:rPr>
        <w:t>ESNaS</w:t>
      </w:r>
      <w:proofErr w:type="spellEnd"/>
      <w:r w:rsidRPr="006A6E41">
        <w:rPr>
          <w:rFonts w:asciiTheme="minorHAnsi" w:eastAsia="Times New Roman" w:hAnsiTheme="minorHAnsi" w:cstheme="minorHAnsi"/>
          <w:lang w:eastAsia="de-DE"/>
        </w:rPr>
        <w:t xml:space="preserve"> – Evaluation der Standards für die Naturwissenschaften in der Sekundarstufe. In A. Gehrmann, U. </w:t>
      </w:r>
      <w:proofErr w:type="spellStart"/>
      <w:r w:rsidRPr="006A6E41">
        <w:rPr>
          <w:rFonts w:asciiTheme="minorHAnsi" w:eastAsia="Times New Roman" w:hAnsiTheme="minorHAnsi" w:cstheme="minorHAnsi"/>
          <w:lang w:eastAsia="de-DE"/>
        </w:rPr>
        <w:t>Hericks</w:t>
      </w:r>
      <w:proofErr w:type="spellEnd"/>
      <w:r w:rsidRPr="006A6E41">
        <w:rPr>
          <w:rFonts w:asciiTheme="minorHAnsi" w:eastAsia="Times New Roman" w:hAnsiTheme="minorHAnsi" w:cstheme="minorHAnsi"/>
          <w:lang w:eastAsia="de-DE"/>
        </w:rPr>
        <w:t xml:space="preserve"> &amp; M. Lüders (Hrsg.), </w:t>
      </w:r>
      <w:r w:rsidRPr="006A6E41">
        <w:rPr>
          <w:rFonts w:asciiTheme="minorHAnsi" w:eastAsia="Times New Roman" w:hAnsiTheme="minorHAnsi" w:cstheme="minorHAnsi"/>
          <w:i/>
          <w:lang w:eastAsia="de-DE"/>
        </w:rPr>
        <w:t xml:space="preserve">Bildungsstandards und Kompetenzmodelle – Beiträge zu einer aktuellen Diskussion über Schule, Lehrerbildung und Unterricht </w:t>
      </w:r>
      <w:r w:rsidRPr="006A6E41">
        <w:rPr>
          <w:rFonts w:asciiTheme="minorHAnsi" w:eastAsia="Times New Roman" w:hAnsiTheme="minorHAnsi" w:cstheme="minorHAnsi"/>
          <w:lang w:eastAsia="de-DE"/>
        </w:rPr>
        <w:t>(S. 171–184). Bad Heilbrunn: Klinkhardt.</w:t>
      </w:r>
      <w:r>
        <w:rPr>
          <w:rFonts w:asciiTheme="minorHAnsi" w:eastAsia="Times New Roman" w:hAnsiTheme="minorHAnsi" w:cstheme="minorHAnsi"/>
          <w:lang w:eastAsia="de-DE"/>
        </w:rPr>
        <w:t xml:space="preserve"> </w:t>
      </w:r>
      <w:r w:rsidRPr="00DF2C46">
        <w:rPr>
          <w:rFonts w:asciiTheme="minorHAnsi" w:eastAsia="Times New Roman" w:hAnsiTheme="minorHAnsi" w:cstheme="minorHAnsi"/>
          <w:lang w:eastAsia="de-DE"/>
        </w:rPr>
        <w:t>(</w:t>
      </w:r>
      <w:hyperlink r:id="rId53" w:history="1">
        <w:r w:rsidRPr="00DF2C46">
          <w:rPr>
            <w:rStyle w:val="Hyperlink"/>
            <w:lang w:eastAsia="de-DE"/>
          </w:rPr>
          <w:t>https://www.researchgate.net/publication/263518612_ESNaS_--_Evaluation_der_Standards_fur_die_Naturwissenschaften_in_der_Sekundarstufe_I</w:t>
        </w:r>
      </w:hyperlink>
      <w:r w:rsidRPr="00DF2C46">
        <w:t xml:space="preserve">, </w:t>
      </w:r>
      <w:r w:rsidRPr="00DF2C46">
        <w:rPr>
          <w:rFonts w:eastAsia="Times New Roman"/>
          <w:position w:val="3"/>
        </w:rPr>
        <w:t>St</w:t>
      </w:r>
      <w:r w:rsidRPr="00DF2C46">
        <w:rPr>
          <w:rFonts w:eastAsia="Times New Roman"/>
          <w:position w:val="3"/>
          <w:lang w:eastAsia="de-DE"/>
        </w:rPr>
        <w:t>and 09.0</w:t>
      </w:r>
      <w:r w:rsidRPr="00DF2C46">
        <w:rPr>
          <w:rFonts w:eastAsia="Times New Roman"/>
          <w:position w:val="3"/>
        </w:rPr>
        <w:t>1</w:t>
      </w:r>
      <w:r w:rsidRPr="00DF2C46">
        <w:rPr>
          <w:rFonts w:eastAsia="Times New Roman"/>
          <w:position w:val="3"/>
          <w:lang w:eastAsia="de-DE"/>
        </w:rPr>
        <w:t>.202</w:t>
      </w:r>
      <w:r w:rsidRPr="00DF2C46">
        <w:rPr>
          <w:rFonts w:eastAsia="Times New Roman"/>
          <w:position w:val="3"/>
        </w:rPr>
        <w:t>3</w:t>
      </w:r>
      <w:r w:rsidRPr="00DF2C46">
        <w:rPr>
          <w:rFonts w:eastAsia="Times New Roman"/>
          <w:position w:val="3"/>
          <w:lang w:eastAsia="de-DE"/>
        </w:rPr>
        <w:t>)</w:t>
      </w:r>
      <w:r w:rsidRPr="00DF2C46">
        <w:rPr>
          <w:rFonts w:eastAsia="Times New Roman"/>
          <w:lang w:eastAsia="de-DE"/>
        </w:rPr>
        <w:t>​</w:t>
      </w:r>
      <w:r w:rsidRPr="00DF2C46">
        <w:rPr>
          <w:lang w:eastAsia="de-DE"/>
        </w:rPr>
        <w:t xml:space="preserve"> </w:t>
      </w:r>
    </w:p>
    <w:p w14:paraId="552D5EA3" w14:textId="77777777" w:rsidR="00323A48" w:rsidRDefault="00323A48" w:rsidP="00E10915">
      <w:pPr>
        <w:pStyle w:val="ListenabsatzregularREMI"/>
        <w:rPr>
          <w:rFonts w:asciiTheme="minorHAnsi" w:eastAsiaTheme="minorEastAsia" w:hAnsiTheme="minorHAnsi" w:cstheme="minorHAnsi"/>
          <w:bCs/>
          <w:iCs/>
          <w:lang w:eastAsia="de-DE"/>
        </w:rPr>
      </w:pPr>
      <w:r w:rsidRPr="00306FB8">
        <w:rPr>
          <w:rFonts w:asciiTheme="minorHAnsi" w:eastAsiaTheme="minorEastAsia" w:hAnsiTheme="minorHAnsi" w:cstheme="minorHAnsi"/>
          <w:bCs/>
          <w:iCs/>
          <w:lang w:eastAsia="de-DE"/>
        </w:rPr>
        <w:t>Wellnitz, N</w:t>
      </w:r>
      <w:r w:rsidRPr="006A6E41">
        <w:rPr>
          <w:rFonts w:asciiTheme="minorHAnsi" w:eastAsiaTheme="minorEastAsia" w:hAnsiTheme="minorHAnsi" w:cstheme="minorHAnsi"/>
          <w:bCs/>
          <w:iCs/>
          <w:lang w:eastAsia="de-DE"/>
        </w:rPr>
        <w:t>.,</w:t>
      </w:r>
      <w:r w:rsidRPr="00306FB8">
        <w:rPr>
          <w:rFonts w:asciiTheme="minorHAnsi" w:eastAsiaTheme="minorEastAsia" w:hAnsiTheme="minorHAnsi" w:cstheme="minorHAnsi"/>
          <w:bCs/>
          <w:iCs/>
          <w:lang w:eastAsia="de-DE"/>
        </w:rPr>
        <w:t xml:space="preserve"> Fischer, H</w:t>
      </w:r>
      <w:r w:rsidRPr="006A6E41">
        <w:rPr>
          <w:rFonts w:asciiTheme="minorHAnsi" w:eastAsiaTheme="minorEastAsia" w:hAnsiTheme="minorHAnsi" w:cstheme="minorHAnsi"/>
          <w:bCs/>
          <w:iCs/>
          <w:lang w:eastAsia="de-DE"/>
        </w:rPr>
        <w:t>.E</w:t>
      </w:r>
      <w:r w:rsidRPr="00306FB8">
        <w:rPr>
          <w:rFonts w:asciiTheme="minorHAnsi" w:eastAsiaTheme="minorEastAsia" w:hAnsiTheme="minorHAnsi" w:cstheme="minorHAnsi"/>
          <w:bCs/>
          <w:iCs/>
          <w:lang w:eastAsia="de-DE"/>
        </w:rPr>
        <w:t>.</w:t>
      </w:r>
      <w:r w:rsidRPr="006A6E41">
        <w:rPr>
          <w:rFonts w:asciiTheme="minorHAnsi" w:eastAsiaTheme="minorEastAsia" w:hAnsiTheme="minorHAnsi" w:cstheme="minorHAnsi"/>
          <w:bCs/>
          <w:iCs/>
          <w:lang w:eastAsia="de-DE"/>
        </w:rPr>
        <w:t>,</w:t>
      </w:r>
      <w:r w:rsidRPr="00306FB8">
        <w:rPr>
          <w:rFonts w:asciiTheme="minorHAnsi" w:eastAsiaTheme="minorEastAsia" w:hAnsiTheme="minorHAnsi" w:cstheme="minorHAnsi"/>
          <w:bCs/>
          <w:iCs/>
          <w:lang w:eastAsia="de-DE"/>
        </w:rPr>
        <w:t xml:space="preserve"> Kauertz, A</w:t>
      </w:r>
      <w:r w:rsidRPr="006A6E41">
        <w:rPr>
          <w:rFonts w:asciiTheme="minorHAnsi" w:eastAsiaTheme="minorEastAsia" w:hAnsiTheme="minorHAnsi" w:cstheme="minorHAnsi"/>
          <w:bCs/>
          <w:iCs/>
          <w:lang w:eastAsia="de-DE"/>
        </w:rPr>
        <w:t xml:space="preserve">., </w:t>
      </w:r>
      <w:r w:rsidRPr="00306FB8">
        <w:rPr>
          <w:rFonts w:asciiTheme="minorHAnsi" w:eastAsiaTheme="minorEastAsia" w:hAnsiTheme="minorHAnsi" w:cstheme="minorHAnsi"/>
          <w:bCs/>
          <w:iCs/>
          <w:lang w:eastAsia="de-DE"/>
        </w:rPr>
        <w:t>Mayer, J</w:t>
      </w:r>
      <w:r w:rsidRPr="006A6E41">
        <w:rPr>
          <w:rFonts w:asciiTheme="minorHAnsi" w:eastAsiaTheme="minorEastAsia" w:hAnsiTheme="minorHAnsi" w:cstheme="minorHAnsi"/>
          <w:bCs/>
          <w:iCs/>
          <w:lang w:eastAsia="de-DE"/>
        </w:rPr>
        <w:t xml:space="preserve">., </w:t>
      </w:r>
      <w:r w:rsidRPr="00306FB8">
        <w:rPr>
          <w:rFonts w:asciiTheme="minorHAnsi" w:eastAsiaTheme="minorEastAsia" w:hAnsiTheme="minorHAnsi" w:cstheme="minorHAnsi"/>
          <w:bCs/>
          <w:iCs/>
          <w:lang w:eastAsia="de-DE"/>
        </w:rPr>
        <w:t>Neumann, I</w:t>
      </w:r>
      <w:r w:rsidRPr="006A6E41">
        <w:rPr>
          <w:rFonts w:asciiTheme="minorHAnsi" w:eastAsiaTheme="minorEastAsia" w:hAnsiTheme="minorHAnsi" w:cstheme="minorHAnsi"/>
          <w:bCs/>
          <w:iCs/>
          <w:lang w:eastAsia="de-DE"/>
        </w:rPr>
        <w:t>,</w:t>
      </w:r>
      <w:r w:rsidRPr="00306FB8">
        <w:rPr>
          <w:rFonts w:asciiTheme="minorHAnsi" w:eastAsiaTheme="minorEastAsia" w:hAnsiTheme="minorHAnsi" w:cstheme="minorHAnsi"/>
          <w:bCs/>
          <w:iCs/>
          <w:lang w:eastAsia="de-DE"/>
        </w:rPr>
        <w:t xml:space="preserve"> Pant, H</w:t>
      </w:r>
      <w:r w:rsidRPr="006A6E41">
        <w:rPr>
          <w:rFonts w:asciiTheme="minorHAnsi" w:eastAsiaTheme="minorEastAsia" w:hAnsiTheme="minorHAnsi" w:cstheme="minorHAnsi"/>
          <w:bCs/>
          <w:iCs/>
          <w:lang w:eastAsia="de-DE"/>
        </w:rPr>
        <w:t>.</w:t>
      </w:r>
      <w:r w:rsidRPr="00306FB8">
        <w:rPr>
          <w:rFonts w:asciiTheme="minorHAnsi" w:eastAsiaTheme="minorEastAsia" w:hAnsiTheme="minorHAnsi" w:cstheme="minorHAnsi"/>
          <w:bCs/>
          <w:iCs/>
          <w:lang w:eastAsia="de-DE"/>
        </w:rPr>
        <w:t xml:space="preserve"> A</w:t>
      </w:r>
      <w:r w:rsidRPr="006A6E41">
        <w:rPr>
          <w:rFonts w:asciiTheme="minorHAnsi" w:eastAsiaTheme="minorEastAsia" w:hAnsiTheme="minorHAnsi" w:cstheme="minorHAnsi"/>
          <w:bCs/>
          <w:iCs/>
          <w:lang w:eastAsia="de-DE"/>
        </w:rPr>
        <w:t>.</w:t>
      </w:r>
      <w:r w:rsidRPr="00306FB8">
        <w:rPr>
          <w:rFonts w:asciiTheme="minorHAnsi" w:eastAsiaTheme="minorEastAsia" w:hAnsiTheme="minorHAnsi" w:cstheme="minorHAnsi"/>
          <w:bCs/>
          <w:iCs/>
          <w:lang w:eastAsia="de-DE"/>
        </w:rPr>
        <w:t xml:space="preserve"> et al. (2012)</w:t>
      </w:r>
      <w:r w:rsidRPr="006A6E41">
        <w:rPr>
          <w:rFonts w:asciiTheme="minorHAnsi" w:eastAsiaTheme="minorEastAsia" w:hAnsiTheme="minorHAnsi" w:cstheme="minorHAnsi"/>
          <w:bCs/>
          <w:iCs/>
          <w:lang w:eastAsia="de-DE"/>
        </w:rPr>
        <w:t xml:space="preserve">. </w:t>
      </w:r>
      <w:r w:rsidRPr="00306FB8">
        <w:rPr>
          <w:rFonts w:asciiTheme="minorHAnsi" w:eastAsiaTheme="minorEastAsia" w:hAnsiTheme="minorHAnsi" w:cstheme="minorHAnsi"/>
          <w:bCs/>
          <w:iCs/>
          <w:lang w:eastAsia="de-DE"/>
        </w:rPr>
        <w:t xml:space="preserve">Evaluation der Bildungsstandards – eine fächerübergreifende Testkonzeption für den Kompetenzbereich Erkenntnisgewinnung. </w:t>
      </w:r>
      <w:r w:rsidRPr="00555EA2">
        <w:rPr>
          <w:rFonts w:asciiTheme="minorHAnsi" w:eastAsiaTheme="minorEastAsia" w:hAnsiTheme="minorHAnsi" w:cstheme="minorHAnsi"/>
          <w:bCs/>
          <w:iCs/>
          <w:lang w:val="en-US" w:eastAsia="de-DE"/>
        </w:rPr>
        <w:t xml:space="preserve">Evaluation of National Educational </w:t>
      </w:r>
      <w:r w:rsidRPr="00DF2C46">
        <w:rPr>
          <w:rFonts w:asciiTheme="minorHAnsi" w:eastAsiaTheme="minorEastAsia" w:hAnsiTheme="minorHAnsi" w:cstheme="minorHAnsi"/>
          <w:bCs/>
          <w:iCs/>
          <w:lang w:val="en-US" w:eastAsia="de-DE"/>
        </w:rPr>
        <w:t xml:space="preserve">Standards – an interdisciplinary test design for the competence area acquirement of </w:t>
      </w:r>
      <w:r w:rsidRPr="001D71EF">
        <w:rPr>
          <w:rFonts w:asciiTheme="minorHAnsi" w:eastAsiaTheme="minorEastAsia" w:hAnsiTheme="minorHAnsi" w:cstheme="minorHAnsi"/>
          <w:bCs/>
          <w:iCs/>
          <w:lang w:val="en-US" w:eastAsia="de-DE"/>
        </w:rPr>
        <w:t xml:space="preserve">knowledge. </w:t>
      </w:r>
      <w:r w:rsidRPr="00306FB8">
        <w:rPr>
          <w:rFonts w:asciiTheme="minorHAnsi" w:eastAsiaTheme="minorEastAsia" w:hAnsiTheme="minorHAnsi" w:cstheme="minorHAnsi"/>
          <w:bCs/>
          <w:iCs/>
          <w:lang w:eastAsia="de-DE"/>
        </w:rPr>
        <w:t xml:space="preserve">In: </w:t>
      </w:r>
      <w:r w:rsidRPr="00306FB8">
        <w:rPr>
          <w:rFonts w:asciiTheme="minorHAnsi" w:eastAsiaTheme="minorEastAsia" w:hAnsiTheme="minorHAnsi" w:cstheme="minorHAnsi"/>
          <w:bCs/>
          <w:i/>
          <w:iCs/>
          <w:lang w:eastAsia="de-DE"/>
        </w:rPr>
        <w:t>Zeitschrift für Didaktik der Naturwissenschaften</w:t>
      </w:r>
      <w:r w:rsidRPr="006A6E41">
        <w:rPr>
          <w:rFonts w:asciiTheme="minorHAnsi" w:eastAsiaTheme="minorEastAsia" w:hAnsiTheme="minorHAnsi" w:cstheme="minorHAnsi"/>
          <w:bCs/>
          <w:iCs/>
          <w:lang w:eastAsia="de-DE"/>
        </w:rPr>
        <w:t>,</w:t>
      </w:r>
      <w:r w:rsidRPr="00306FB8">
        <w:rPr>
          <w:rFonts w:asciiTheme="minorHAnsi" w:eastAsiaTheme="minorEastAsia" w:hAnsiTheme="minorHAnsi" w:cstheme="minorHAnsi"/>
          <w:bCs/>
          <w:iCs/>
          <w:lang w:eastAsia="de-DE"/>
        </w:rPr>
        <w:t xml:space="preserve"> 18.</w:t>
      </w:r>
    </w:p>
    <w:p w14:paraId="0F8C6171" w14:textId="77777777" w:rsidR="001D71EF" w:rsidRDefault="001D71EF" w:rsidP="00E10915">
      <w:pPr>
        <w:pStyle w:val="ListenabsatzregularREMI"/>
        <w:rPr>
          <w:strike/>
        </w:rPr>
      </w:pPr>
    </w:p>
    <w:sectPr w:rsidR="001D71EF" w:rsidSect="00B91FEE">
      <w:footerReference w:type="even" r:id="rId54"/>
      <w:footerReference w:type="default" r:id="rId55"/>
      <w:pgSz w:w="11900" w:h="16840"/>
      <w:pgMar w:top="1440" w:right="851"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Jochen Scheid" w:date="1900-01-01T00:00:00Z" w:initials="JS">
    <w:p w14:paraId="50069010" w14:textId="2704A470" w:rsidR="009D0ED4" w:rsidRDefault="00323A48">
      <w:r>
        <w:annotationRef/>
      </w:r>
      <w:r w:rsidRPr="52ACBFC5">
        <w:rPr>
          <w:color w:val="000000"/>
        </w:rPr>
        <w:t>Bitte verlinken auf NaWi_2024_final.docx</w:t>
      </w:r>
    </w:p>
  </w:comment>
  <w:comment w:id="11" w:author="Jochen Scheid [2]" w:date="2024-11-07T13:33:00Z" w:initials="JS">
    <w:p w14:paraId="534237C6" w14:textId="77777777" w:rsidR="00582DBC" w:rsidRDefault="00582DBC" w:rsidP="00582DBC">
      <w:r>
        <w:rPr>
          <w:rStyle w:val="Kommentarzeichen"/>
        </w:rPr>
        <w:annotationRef/>
      </w:r>
      <w:r>
        <w:rPr>
          <w:color w:val="000000"/>
          <w:sz w:val="20"/>
          <w:szCs w:val="20"/>
        </w:rPr>
        <w:t xml:space="preserve">Bitte verlinken zu „NaWi_2024_final.docx“ Kapitel „Führerscheine“ </w:t>
      </w:r>
    </w:p>
  </w:comment>
  <w:comment w:id="12" w:author="Jochen Scheid [2]" w:date="2024-11-11T13:05:00Z" w:initials="JS">
    <w:p w14:paraId="752E348A" w14:textId="77777777" w:rsidR="00DB0CB6" w:rsidRDefault="00DB0CB6" w:rsidP="00DB0CB6">
      <w:r>
        <w:rPr>
          <w:rStyle w:val="Kommentarzeichen"/>
        </w:rPr>
        <w:annotationRef/>
      </w:r>
      <w:r>
        <w:rPr>
          <w:color w:val="000000"/>
          <w:sz w:val="20"/>
          <w:szCs w:val="20"/>
        </w:rPr>
        <w:t xml:space="preserve">Bitte verlinken auf </w:t>
      </w:r>
      <w:r>
        <w:rPr>
          <w:color w:val="000000"/>
          <w:sz w:val="20"/>
          <w:szCs w:val="20"/>
          <w:u w:val="single"/>
        </w:rPr>
        <w:t>Physik_Teilbereich Mechanik_2024.xlsx</w:t>
      </w:r>
      <w:r>
        <w:rPr>
          <w:color w:val="000000"/>
          <w:sz w:val="20"/>
          <w:szCs w:val="20"/>
        </w:rPr>
        <w:t xml:space="preserve"> </w:t>
      </w:r>
    </w:p>
  </w:comment>
  <w:comment w:id="13" w:author="Jochen Scheid [2]" w:date="2024-11-07T15:20:00Z" w:initials="JS">
    <w:p w14:paraId="126D9714" w14:textId="477D6863" w:rsidR="006D44C3" w:rsidRDefault="006D44C3" w:rsidP="006D44C3">
      <w:r>
        <w:rPr>
          <w:rStyle w:val="Kommentarzeichen"/>
        </w:rPr>
        <w:annotationRef/>
      </w:r>
      <w:r>
        <w:rPr>
          <w:sz w:val="20"/>
          <w:szCs w:val="20"/>
        </w:rPr>
        <w:t>Bitte verlinken auf Physik_Teilbereich Elektrizität_2024.xlsx</w:t>
      </w:r>
    </w:p>
  </w:comment>
  <w:comment w:id="14" w:author="Jochen Scheid [2]" w:date="2024-11-07T15:22:00Z" w:initials="JS">
    <w:p w14:paraId="6BBF2E7F" w14:textId="77777777" w:rsidR="000C6F3A" w:rsidRDefault="000C6F3A" w:rsidP="000C6F3A">
      <w:r>
        <w:rPr>
          <w:rStyle w:val="Kommentarzeichen"/>
        </w:rPr>
        <w:annotationRef/>
      </w:r>
      <w:r>
        <w:rPr>
          <w:sz w:val="20"/>
          <w:szCs w:val="20"/>
        </w:rPr>
        <w:t>Bitte verlinken auf NaWi_final_2024.docx Kapitel Erkenntnisgewinnung</w:t>
      </w:r>
    </w:p>
  </w:comment>
  <w:comment w:id="25" w:author="Jochen Scheid" w:date="1900-01-01T00:00:00Z" w:initials="JS">
    <w:p w14:paraId="52EDD061" w14:textId="4CB0A9AA" w:rsidR="009D0ED4" w:rsidRDefault="00323A48">
      <w:r>
        <w:annotationRef/>
      </w:r>
      <w:r w:rsidRPr="4E1EE1AE">
        <w:t>Verlinken zu NaWi_2024_final.docx Kapitel "Modell „Inklusive Lernzugänge für den naturwissenschaftlichen Unterricht“ (ILZNAWI-Modell)"</w:t>
      </w:r>
    </w:p>
  </w:comment>
  <w:comment w:id="26" w:author="Jochen Scheid [2]" w:date="2024-11-07T15:36:00Z" w:initials="JS">
    <w:p w14:paraId="1CA29297" w14:textId="77777777" w:rsidR="00F22AD5" w:rsidRDefault="00F22AD5" w:rsidP="00F22AD5">
      <w:r>
        <w:rPr>
          <w:rStyle w:val="Kommentarzeichen"/>
        </w:rPr>
        <w:annotationRef/>
      </w:r>
      <w:r>
        <w:rPr>
          <w:sz w:val="20"/>
          <w:szCs w:val="20"/>
        </w:rPr>
        <w:t>Bitte verlinken mit „Physik_Teilbereich Elektrizität_2024.xlsx“</w:t>
      </w:r>
    </w:p>
  </w:comment>
  <w:comment w:id="27" w:author="Jochen Scheid [2]" w:date="2024-11-07T15:36:00Z" w:initials="JS">
    <w:p w14:paraId="22C659DF" w14:textId="77777777" w:rsidR="00C70F79" w:rsidRDefault="00C70F79" w:rsidP="00C70F79">
      <w:r>
        <w:rPr>
          <w:rStyle w:val="Kommentarzeichen"/>
        </w:rPr>
        <w:annotationRef/>
      </w:r>
      <w:r>
        <w:rPr>
          <w:sz w:val="20"/>
          <w:szCs w:val="20"/>
        </w:rPr>
        <w:t>Bitte verlinken mit „Chemie_final_2024.docx“</w:t>
      </w:r>
    </w:p>
  </w:comment>
  <w:comment w:id="28" w:author="Jochen Scheid [2]" w:date="2024-11-07T12:38:00Z" w:initials="JS">
    <w:p w14:paraId="05D2B909" w14:textId="1C4A9D64" w:rsidR="007605EE" w:rsidRDefault="007605EE" w:rsidP="007605EE">
      <w:r>
        <w:rPr>
          <w:rStyle w:val="Kommentarzeichen"/>
        </w:rPr>
        <w:annotationRef/>
      </w:r>
      <w:r>
        <w:rPr>
          <w:sz w:val="20"/>
          <w:szCs w:val="20"/>
        </w:rPr>
        <w:t>Verlinken zu Physik_Teilbereich Mechanik.xls</w:t>
      </w:r>
    </w:p>
  </w:comment>
  <w:comment w:id="32" w:author="Jochen Scheid" w:date="2023-06-19T15:24:00Z" w:initials="JS">
    <w:p w14:paraId="755AAB1C" w14:textId="6F327923" w:rsidR="00163DEC" w:rsidRDefault="00163DEC" w:rsidP="00163DEC">
      <w:r>
        <w:rPr>
          <w:rStyle w:val="Kommentarzeichen"/>
        </w:rPr>
        <w:annotationRef/>
      </w:r>
      <w:r>
        <w:rPr>
          <w:color w:val="000000"/>
          <w:sz w:val="20"/>
          <w:szCs w:val="20"/>
        </w:rPr>
        <w:t>Für das Verständnis  ist es wichtig die ILZ-Stufen 1 – 6 hier nochmal knapp zu benennen.</w:t>
      </w:r>
    </w:p>
    <w:p w14:paraId="3263532C" w14:textId="77777777" w:rsidR="00163DEC" w:rsidRDefault="00163DEC" w:rsidP="00163DEC"/>
  </w:comment>
  <w:comment w:id="33" w:author="Jochen Scheid" w:date="2023-06-28T15:50:00Z" w:initials="JS">
    <w:p w14:paraId="332E1B8A" w14:textId="77777777" w:rsidR="0080733D" w:rsidRDefault="0080733D" w:rsidP="00FB29D7">
      <w:r>
        <w:rPr>
          <w:rStyle w:val="Kommentarzeichen"/>
        </w:rPr>
        <w:annotationRef/>
      </w:r>
      <w:r>
        <w:rPr>
          <w:color w:val="000000"/>
          <w:sz w:val="20"/>
          <w:szCs w:val="20"/>
        </w:rPr>
        <w:t>Ist erledigt.</w:t>
      </w:r>
    </w:p>
  </w:comment>
  <w:comment w:id="34" w:author="Jochen Scheid" w:date="1900-01-01T00:00:00Z" w:initials="JS">
    <w:p w14:paraId="0C9C2F26" w14:textId="63382FF4" w:rsidR="009D0ED4" w:rsidRDefault="00323A48">
      <w:r>
        <w:annotationRef/>
      </w:r>
      <w:r w:rsidRPr="0FE4A550">
        <w:t>Verlinken zu NaWi_2024_final.docx Kapitel "Modell „Inklusive Lernzugänge für den naturwissenschaftlichen Unterricht“ (ILZNAWI-Modell)"</w:t>
      </w:r>
    </w:p>
  </w:comment>
  <w:comment w:id="35" w:author="Jochen Scheid" w:date="2023-06-19T15:12:00Z" w:initials="JS">
    <w:p w14:paraId="277A9E85" w14:textId="66879E22" w:rsidR="0080733D" w:rsidRDefault="00163DEC" w:rsidP="00FB29D7">
      <w:r>
        <w:rPr>
          <w:rStyle w:val="Kommentarzeichen"/>
        </w:rPr>
        <w:annotationRef/>
      </w:r>
      <w:r w:rsidR="0080733D">
        <w:rPr>
          <w:sz w:val="20"/>
          <w:szCs w:val="20"/>
        </w:rPr>
        <w:t>Dateinamen des Nawitextes wird noch angegeben</w:t>
      </w:r>
    </w:p>
  </w:comment>
  <w:comment w:id="36" w:author="Jochen Scheid [2]" w:date="2024-11-07T15:36:00Z" w:initials="JS">
    <w:p w14:paraId="49E4E46A" w14:textId="77777777" w:rsidR="00F81B28" w:rsidRDefault="00F81B28" w:rsidP="00F81B28">
      <w:r>
        <w:rPr>
          <w:rStyle w:val="Kommentarzeichen"/>
        </w:rPr>
        <w:annotationRef/>
      </w:r>
      <w:r>
        <w:rPr>
          <w:sz w:val="20"/>
          <w:szCs w:val="20"/>
        </w:rPr>
        <w:t>Bitte verlinken mit „Chemie_final_2024.docx“</w:t>
      </w:r>
    </w:p>
  </w:comment>
  <w:comment w:id="37" w:author="Jochen Scheid [2]" w:date="2024-11-07T12:37:00Z" w:initials="JS">
    <w:p w14:paraId="3ECA513F" w14:textId="77777777" w:rsidR="00DC6A6E" w:rsidRDefault="00DC6A6E" w:rsidP="00DC6A6E">
      <w:r>
        <w:rPr>
          <w:rStyle w:val="Kommentarzeichen"/>
        </w:rPr>
        <w:annotationRef/>
      </w:r>
      <w:r>
        <w:rPr>
          <w:sz w:val="20"/>
          <w:szCs w:val="20"/>
        </w:rPr>
        <w:t>Verlinken zu Physik_Teilbereich Elektrizität.xls</w:t>
      </w:r>
    </w:p>
  </w:comment>
  <w:comment w:id="41" w:author="Jochen Scheid" w:date="2024-08-23T14:00:00Z" w:initials="JS">
    <w:p w14:paraId="7635AB18" w14:textId="1DF1A0C2" w:rsidR="00B504BD" w:rsidRDefault="00B504BD" w:rsidP="00B504BD">
      <w:r>
        <w:rPr>
          <w:rStyle w:val="Kommentarzeichen"/>
        </w:rPr>
        <w:annotationRef/>
      </w:r>
      <w:r w:rsidR="7A833B46" w:rsidRPr="7A833B46">
        <w:rPr>
          <w:color w:val="000000" w:themeColor="text1"/>
        </w:rPr>
        <w:t xml:space="preserve">Bitte verlinken auf NaWi_2024_final.docx </w:t>
      </w:r>
    </w:p>
    <w:p w14:paraId="7BA44919" w14:textId="3A0C752A" w:rsidR="00B504BD" w:rsidRDefault="7A833B46" w:rsidP="00B504BD">
      <w:r w:rsidRPr="7A833B46">
        <w:rPr>
          <w:color w:val="000000" w:themeColor="text1"/>
        </w:rPr>
        <w:t>auf das Kapitel mit den Führerscheinen</w:t>
      </w:r>
    </w:p>
  </w:comment>
  <w:comment w:id="45" w:author="Jochen Scheid [2]" w:date="2024-11-07T13:08:00Z" w:initials="JS">
    <w:p w14:paraId="687C6B04" w14:textId="77777777" w:rsidR="00112B47" w:rsidRDefault="00112B47" w:rsidP="00112B47">
      <w:r>
        <w:rPr>
          <w:rStyle w:val="Kommentarzeichen"/>
        </w:rPr>
        <w:annotationRef/>
      </w:r>
      <w:r>
        <w:rPr>
          <w:sz w:val="20"/>
          <w:szCs w:val="20"/>
        </w:rPr>
        <w:t>hier bitte verlinken auf „NaWi_2024_final.docx“ Kapitel „Entwürfe für das Lernen am gemeinsamen Gegenstand“</w:t>
      </w:r>
    </w:p>
  </w:comment>
  <w:comment w:id="46" w:author="Jochen Scheid [2]" w:date="2024-11-07T13:09:00Z" w:initials="JS">
    <w:p w14:paraId="674BBC22" w14:textId="77777777" w:rsidR="00112B47" w:rsidRDefault="00112B47" w:rsidP="00112B47">
      <w:r>
        <w:rPr>
          <w:rStyle w:val="Kommentarzeichen"/>
        </w:rPr>
        <w:annotationRef/>
      </w:r>
      <w:r>
        <w:rPr>
          <w:sz w:val="20"/>
          <w:szCs w:val="20"/>
        </w:rPr>
        <w:t>hier bitte verlinken auf „NaWi_2024_final.docx“ Kapitel „Entwürfe für das Lernen am gemeinsamen Gegenstand“</w:t>
      </w:r>
    </w:p>
  </w:comment>
  <w:comment w:id="48" w:author="Jochen Scheid [2]" w:date="2024-11-07T13:10:00Z" w:initials="JS">
    <w:p w14:paraId="36EC830C" w14:textId="77777777" w:rsidR="008D35B5" w:rsidRDefault="008D35B5" w:rsidP="008D35B5">
      <w:r>
        <w:rPr>
          <w:rStyle w:val="Kommentarzeichen"/>
        </w:rPr>
        <w:annotationRef/>
      </w:r>
      <w:r>
        <w:rPr>
          <w:sz w:val="20"/>
          <w:szCs w:val="20"/>
        </w:rPr>
        <w:t>hier bitte verlinken auf „NaWi_2024_final.docx“ Kapitel „Themen und Interessen der Kinder“</w:t>
      </w:r>
    </w:p>
  </w:comment>
  <w:comment w:id="49" w:author="Jochen Scheid [2]" w:date="2024-11-07T13:17:00Z" w:initials="JS">
    <w:p w14:paraId="2B0D8062" w14:textId="77777777" w:rsidR="00F50641" w:rsidRDefault="00F50641" w:rsidP="00F50641">
      <w:r>
        <w:rPr>
          <w:rStyle w:val="Kommentarzeichen"/>
        </w:rPr>
        <w:annotationRef/>
      </w:r>
      <w:r>
        <w:rPr>
          <w:sz w:val="20"/>
          <w:szCs w:val="20"/>
        </w:rPr>
        <w:t xml:space="preserve">Bitte verlinken mit der Datei NaWi_2024_final.docx      Kapitel: Themen und Interessen der Kinder </w:t>
      </w:r>
    </w:p>
  </w:comment>
  <w:comment w:id="50" w:author="Jochen Scheid [2]" w:date="2024-11-07T13:21:00Z" w:initials="JS">
    <w:p w14:paraId="20D19444" w14:textId="77777777" w:rsidR="00445154" w:rsidRDefault="00445154" w:rsidP="00445154">
      <w:r>
        <w:rPr>
          <w:rStyle w:val="Kommentarzeichen"/>
        </w:rPr>
        <w:annotationRef/>
      </w:r>
      <w:r>
        <w:rPr>
          <w:sz w:val="20"/>
          <w:szCs w:val="20"/>
        </w:rPr>
        <w:t>Bitte verlinken zu „NaWi_2024_final.docx“ Kapitel „Führerscheine“</w:t>
      </w:r>
    </w:p>
  </w:comment>
  <w:comment w:id="54" w:author="Jochen Scheid [2]" w:date="2024-10-18T12:59:00Z" w:initials="JS">
    <w:p w14:paraId="4A351AF3" w14:textId="43C7CA06" w:rsidR="00E27254" w:rsidRDefault="00E27254" w:rsidP="00E27254">
      <w:r>
        <w:rPr>
          <w:rStyle w:val="Kommentarzeichen"/>
        </w:rPr>
        <w:annotationRef/>
      </w:r>
      <w:r>
        <w:rPr>
          <w:color w:val="000000"/>
          <w:sz w:val="20"/>
          <w:szCs w:val="20"/>
        </w:rPr>
        <w:t>Bitte Verlinken innerhalb dieses Dokumentes mit der Überschrift „Entwürfe für die Arbeit an Themen und Interessen der Kinder und Jugendlichen“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0069010" w15:done="0"/>
  <w15:commentEx w15:paraId="534237C6" w15:done="0"/>
  <w15:commentEx w15:paraId="752E348A" w15:done="0"/>
  <w15:commentEx w15:paraId="126D9714" w15:done="0"/>
  <w15:commentEx w15:paraId="6BBF2E7F" w15:done="0"/>
  <w15:commentEx w15:paraId="52EDD061" w15:done="0"/>
  <w15:commentEx w15:paraId="1CA29297" w15:done="0"/>
  <w15:commentEx w15:paraId="22C659DF" w15:done="0"/>
  <w15:commentEx w15:paraId="05D2B909" w15:done="0"/>
  <w15:commentEx w15:paraId="3263532C" w15:done="1"/>
  <w15:commentEx w15:paraId="332E1B8A" w15:paraIdParent="3263532C" w15:done="1"/>
  <w15:commentEx w15:paraId="0C9C2F26" w15:done="0"/>
  <w15:commentEx w15:paraId="277A9E85" w15:done="1"/>
  <w15:commentEx w15:paraId="49E4E46A" w15:done="0"/>
  <w15:commentEx w15:paraId="3ECA513F" w15:done="0"/>
  <w15:commentEx w15:paraId="7BA44919" w15:done="0"/>
  <w15:commentEx w15:paraId="687C6B04" w15:done="0"/>
  <w15:commentEx w15:paraId="674BBC22" w15:done="0"/>
  <w15:commentEx w15:paraId="36EC830C" w15:done="0"/>
  <w15:commentEx w15:paraId="2B0D8062" w15:done="0"/>
  <w15:commentEx w15:paraId="20D19444" w15:done="0"/>
  <w15:commentEx w15:paraId="4A351AF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87352B6" w16cex:dateUtc="2024-08-23T12:41:00Z"/>
  <w16cex:commentExtensible w16cex:durableId="39425F04" w16cex:dateUtc="2024-11-07T12:33:00Z"/>
  <w16cex:commentExtensible w16cex:durableId="1F28CA51" w16cex:dateUtc="2024-11-11T12:05:00Z"/>
  <w16cex:commentExtensible w16cex:durableId="0F2D7A60" w16cex:dateUtc="2024-11-07T14:20:00Z"/>
  <w16cex:commentExtensible w16cex:durableId="0BE60B15" w16cex:dateUtc="2024-11-07T14:22:00Z"/>
  <w16cex:commentExtensible w16cex:durableId="3A2DE83D" w16cex:dateUtc="2024-08-23T10:52:00Z"/>
  <w16cex:commentExtensible w16cex:durableId="7976DC7C" w16cex:dateUtc="2024-11-07T14:36:00Z"/>
  <w16cex:commentExtensible w16cex:durableId="39A5301F" w16cex:dateUtc="2024-11-07T14:36:00Z"/>
  <w16cex:commentExtensible w16cex:durableId="09B4FAC8" w16cex:dateUtc="2024-11-07T11:38:00Z"/>
  <w16cex:commentExtensible w16cex:durableId="2846D542" w16cex:dateUtc="2023-06-19T13:24:00Z"/>
  <w16cex:commentExtensible w16cex:durableId="2846D554" w16cex:dateUtc="2023-06-28T13:50:00Z"/>
  <w16cex:commentExtensible w16cex:durableId="2763CA6E" w16cex:dateUtc="2024-08-23T12:46:00Z"/>
  <w16cex:commentExtensible w16cex:durableId="2846D541" w16cex:dateUtc="2023-06-19T13:12:00Z"/>
  <w16cex:commentExtensible w16cex:durableId="438E4703" w16cex:dateUtc="2024-11-07T14:36:00Z"/>
  <w16cex:commentExtensible w16cex:durableId="0198A490" w16cex:dateUtc="2024-11-07T11:37:00Z"/>
  <w16cex:commentExtensible w16cex:durableId="1AC61F74" w16cex:dateUtc="2024-08-23T12:00:00Z"/>
  <w16cex:commentExtensible w16cex:durableId="00A82834" w16cex:dateUtc="2024-11-07T12:08:00Z"/>
  <w16cex:commentExtensible w16cex:durableId="6BE0473F" w16cex:dateUtc="2024-11-07T12:09:00Z"/>
  <w16cex:commentExtensible w16cex:durableId="797DF5FC" w16cex:dateUtc="2024-11-07T12:10:00Z"/>
  <w16cex:commentExtensible w16cex:durableId="2F0D2908" w16cex:dateUtc="2024-11-07T12:17:00Z"/>
  <w16cex:commentExtensible w16cex:durableId="46584B8D" w16cex:dateUtc="2024-11-07T12:21:00Z"/>
  <w16cex:commentExtensible w16cex:durableId="4C54B018" w16cex:dateUtc="2024-10-18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0069010" w16cid:durableId="587352B6"/>
  <w16cid:commentId w16cid:paraId="534237C6" w16cid:durableId="39425F04"/>
  <w16cid:commentId w16cid:paraId="752E348A" w16cid:durableId="1F28CA51"/>
  <w16cid:commentId w16cid:paraId="126D9714" w16cid:durableId="0F2D7A60"/>
  <w16cid:commentId w16cid:paraId="6BBF2E7F" w16cid:durableId="0BE60B15"/>
  <w16cid:commentId w16cid:paraId="52EDD061" w16cid:durableId="3A2DE83D"/>
  <w16cid:commentId w16cid:paraId="1CA29297" w16cid:durableId="7976DC7C"/>
  <w16cid:commentId w16cid:paraId="22C659DF" w16cid:durableId="39A5301F"/>
  <w16cid:commentId w16cid:paraId="05D2B909" w16cid:durableId="09B4FAC8"/>
  <w16cid:commentId w16cid:paraId="3263532C" w16cid:durableId="2846D542"/>
  <w16cid:commentId w16cid:paraId="332E1B8A" w16cid:durableId="2846D554"/>
  <w16cid:commentId w16cid:paraId="0C9C2F26" w16cid:durableId="2763CA6E"/>
  <w16cid:commentId w16cid:paraId="277A9E85" w16cid:durableId="2846D541"/>
  <w16cid:commentId w16cid:paraId="49E4E46A" w16cid:durableId="438E4703"/>
  <w16cid:commentId w16cid:paraId="3ECA513F" w16cid:durableId="0198A490"/>
  <w16cid:commentId w16cid:paraId="7BA44919" w16cid:durableId="1AC61F74"/>
  <w16cid:commentId w16cid:paraId="687C6B04" w16cid:durableId="00A82834"/>
  <w16cid:commentId w16cid:paraId="674BBC22" w16cid:durableId="6BE0473F"/>
  <w16cid:commentId w16cid:paraId="36EC830C" w16cid:durableId="797DF5FC"/>
  <w16cid:commentId w16cid:paraId="2B0D8062" w16cid:durableId="2F0D2908"/>
  <w16cid:commentId w16cid:paraId="20D19444" w16cid:durableId="46584B8D"/>
  <w16cid:commentId w16cid:paraId="4A351AF3" w16cid:durableId="4C54B0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0B09D" w14:textId="77777777" w:rsidR="00CF2249" w:rsidRDefault="00CF2249">
      <w:r>
        <w:separator/>
      </w:r>
    </w:p>
  </w:endnote>
  <w:endnote w:type="continuationSeparator" w:id="0">
    <w:p w14:paraId="27195649" w14:textId="77777777" w:rsidR="00CF2249" w:rsidRDefault="00CF2249">
      <w:r>
        <w:continuationSeparator/>
      </w:r>
    </w:p>
  </w:endnote>
  <w:endnote w:type="continuationNotice" w:id="1">
    <w:p w14:paraId="0AB91322" w14:textId="77777777" w:rsidR="00CF2249" w:rsidRDefault="00CF2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stemschrift Normal">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1E270" w14:textId="77777777" w:rsidR="00604C17" w:rsidRDefault="00604C17"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5628CA50" w14:textId="77777777" w:rsidR="00604C17" w:rsidRDefault="00604C17"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839A0" w14:textId="77777777" w:rsidR="00604C17" w:rsidRDefault="00604C17" w:rsidP="001359EF">
    <w:pPr>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883DD7">
      <w:rPr>
        <w:rStyle w:val="Seitenzahl"/>
        <w:noProof/>
      </w:rPr>
      <w:t>52</w:t>
    </w:r>
    <w:r>
      <w:rPr>
        <w:rStyle w:val="Seitenzahl"/>
      </w:rPr>
      <w:fldChar w:fldCharType="end"/>
    </w:r>
  </w:p>
  <w:p w14:paraId="5CA77196" w14:textId="77777777" w:rsidR="00604C17" w:rsidRDefault="00604C17"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2ED8F" w14:textId="77777777" w:rsidR="00CF2249" w:rsidRDefault="00CF2249">
      <w:r>
        <w:separator/>
      </w:r>
    </w:p>
  </w:footnote>
  <w:footnote w:type="continuationSeparator" w:id="0">
    <w:p w14:paraId="693407D0" w14:textId="77777777" w:rsidR="00CF2249" w:rsidRDefault="00CF2249">
      <w:r>
        <w:continuationSeparator/>
      </w:r>
    </w:p>
  </w:footnote>
  <w:footnote w:type="continuationNotice" w:id="1">
    <w:p w14:paraId="42210B75" w14:textId="77777777" w:rsidR="00CF2249" w:rsidRDefault="00CF224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9752D"/>
    <w:multiLevelType w:val="hybridMultilevel"/>
    <w:tmpl w:val="D8FE3B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B020F"/>
    <w:multiLevelType w:val="hybridMultilevel"/>
    <w:tmpl w:val="8B56DF0A"/>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2" w15:restartNumberingAfterBreak="0">
    <w:nsid w:val="0535647E"/>
    <w:multiLevelType w:val="multilevel"/>
    <w:tmpl w:val="BD28415E"/>
    <w:styleLink w:val="AktuelleListe6"/>
    <w:lvl w:ilvl="0">
      <w:start w:val="3"/>
      <w:numFmt w:val="decimal"/>
      <w:lvlText w:val="%1.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881706A"/>
    <w:multiLevelType w:val="hybridMultilevel"/>
    <w:tmpl w:val="973EA94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2240F6"/>
    <w:multiLevelType w:val="hybridMultilevel"/>
    <w:tmpl w:val="8F122F8E"/>
    <w:lvl w:ilvl="0" w:tplc="0407000F">
      <w:start w:val="5"/>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0D6F1FCA"/>
    <w:multiLevelType w:val="multilevel"/>
    <w:tmpl w:val="80E2DED8"/>
    <w:styleLink w:val="AktuelleListe5"/>
    <w:lvl w:ilvl="0">
      <w:start w:val="1"/>
      <w:numFmt w:val="decimal"/>
      <w:lvlText w:val="%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0694930"/>
    <w:multiLevelType w:val="hybridMultilevel"/>
    <w:tmpl w:val="7EB8FA2C"/>
    <w:lvl w:ilvl="0" w:tplc="FFFFFFFF">
      <w:start w:val="1"/>
      <w:numFmt w:val="decimal"/>
      <w:lvlText w:val="%1"/>
      <w:lvlJc w:val="left"/>
      <w:pPr>
        <w:ind w:left="928" w:hanging="360"/>
      </w:pPr>
      <w:rPr>
        <w:rFonts w:ascii="Calibri" w:eastAsia="Times New Roman" w:hAnsi="Calibri" w:cs="Calibri"/>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8" w15:restartNumberingAfterBreak="0">
    <w:nsid w:val="13531B52"/>
    <w:multiLevelType w:val="hybridMultilevel"/>
    <w:tmpl w:val="B1F21C96"/>
    <w:lvl w:ilvl="0" w:tplc="296A3B98">
      <w:start w:val="1"/>
      <w:numFmt w:val="bullet"/>
      <w:lvlText w:val="&gt;"/>
      <w:lvlJc w:val="left"/>
      <w:pPr>
        <w:tabs>
          <w:tab w:val="num" w:pos="720"/>
        </w:tabs>
        <w:ind w:left="720" w:hanging="360"/>
      </w:pPr>
      <w:rPr>
        <w:rFonts w:ascii="Systemschrift Normal" w:hAnsi="Systemschrift Normal" w:hint="default"/>
      </w:rPr>
    </w:lvl>
    <w:lvl w:ilvl="1" w:tplc="AFF036CE" w:tentative="1">
      <w:start w:val="1"/>
      <w:numFmt w:val="bullet"/>
      <w:lvlText w:val="&gt;"/>
      <w:lvlJc w:val="left"/>
      <w:pPr>
        <w:tabs>
          <w:tab w:val="num" w:pos="1440"/>
        </w:tabs>
        <w:ind w:left="1440" w:hanging="360"/>
      </w:pPr>
      <w:rPr>
        <w:rFonts w:ascii="Systemschrift Normal" w:hAnsi="Systemschrift Normal" w:hint="default"/>
      </w:rPr>
    </w:lvl>
    <w:lvl w:ilvl="2" w:tplc="DF9AC0D0" w:tentative="1">
      <w:start w:val="1"/>
      <w:numFmt w:val="bullet"/>
      <w:lvlText w:val="&gt;"/>
      <w:lvlJc w:val="left"/>
      <w:pPr>
        <w:tabs>
          <w:tab w:val="num" w:pos="2160"/>
        </w:tabs>
        <w:ind w:left="2160" w:hanging="360"/>
      </w:pPr>
      <w:rPr>
        <w:rFonts w:ascii="Systemschrift Normal" w:hAnsi="Systemschrift Normal" w:hint="default"/>
      </w:rPr>
    </w:lvl>
    <w:lvl w:ilvl="3" w:tplc="8AA20E70" w:tentative="1">
      <w:start w:val="1"/>
      <w:numFmt w:val="bullet"/>
      <w:lvlText w:val="&gt;"/>
      <w:lvlJc w:val="left"/>
      <w:pPr>
        <w:tabs>
          <w:tab w:val="num" w:pos="2880"/>
        </w:tabs>
        <w:ind w:left="2880" w:hanging="360"/>
      </w:pPr>
      <w:rPr>
        <w:rFonts w:ascii="Systemschrift Normal" w:hAnsi="Systemschrift Normal" w:hint="default"/>
      </w:rPr>
    </w:lvl>
    <w:lvl w:ilvl="4" w:tplc="1EE80B1E" w:tentative="1">
      <w:start w:val="1"/>
      <w:numFmt w:val="bullet"/>
      <w:lvlText w:val="&gt;"/>
      <w:lvlJc w:val="left"/>
      <w:pPr>
        <w:tabs>
          <w:tab w:val="num" w:pos="3600"/>
        </w:tabs>
        <w:ind w:left="3600" w:hanging="360"/>
      </w:pPr>
      <w:rPr>
        <w:rFonts w:ascii="Systemschrift Normal" w:hAnsi="Systemschrift Normal" w:hint="default"/>
      </w:rPr>
    </w:lvl>
    <w:lvl w:ilvl="5" w:tplc="EC946E2A" w:tentative="1">
      <w:start w:val="1"/>
      <w:numFmt w:val="bullet"/>
      <w:lvlText w:val="&gt;"/>
      <w:lvlJc w:val="left"/>
      <w:pPr>
        <w:tabs>
          <w:tab w:val="num" w:pos="4320"/>
        </w:tabs>
        <w:ind w:left="4320" w:hanging="360"/>
      </w:pPr>
      <w:rPr>
        <w:rFonts w:ascii="Systemschrift Normal" w:hAnsi="Systemschrift Normal" w:hint="default"/>
      </w:rPr>
    </w:lvl>
    <w:lvl w:ilvl="6" w:tplc="D2E8A488" w:tentative="1">
      <w:start w:val="1"/>
      <w:numFmt w:val="bullet"/>
      <w:lvlText w:val="&gt;"/>
      <w:lvlJc w:val="left"/>
      <w:pPr>
        <w:tabs>
          <w:tab w:val="num" w:pos="5040"/>
        </w:tabs>
        <w:ind w:left="5040" w:hanging="360"/>
      </w:pPr>
      <w:rPr>
        <w:rFonts w:ascii="Systemschrift Normal" w:hAnsi="Systemschrift Normal" w:hint="default"/>
      </w:rPr>
    </w:lvl>
    <w:lvl w:ilvl="7" w:tplc="7734AC0A" w:tentative="1">
      <w:start w:val="1"/>
      <w:numFmt w:val="bullet"/>
      <w:lvlText w:val="&gt;"/>
      <w:lvlJc w:val="left"/>
      <w:pPr>
        <w:tabs>
          <w:tab w:val="num" w:pos="5760"/>
        </w:tabs>
        <w:ind w:left="5760" w:hanging="360"/>
      </w:pPr>
      <w:rPr>
        <w:rFonts w:ascii="Systemschrift Normal" w:hAnsi="Systemschrift Normal" w:hint="default"/>
      </w:rPr>
    </w:lvl>
    <w:lvl w:ilvl="8" w:tplc="9EF2310C" w:tentative="1">
      <w:start w:val="1"/>
      <w:numFmt w:val="bullet"/>
      <w:lvlText w:val="&gt;"/>
      <w:lvlJc w:val="left"/>
      <w:pPr>
        <w:tabs>
          <w:tab w:val="num" w:pos="6480"/>
        </w:tabs>
        <w:ind w:left="6480" w:hanging="360"/>
      </w:pPr>
      <w:rPr>
        <w:rFonts w:ascii="Systemschrift Normal" w:hAnsi="Systemschrift Normal" w:hint="default"/>
      </w:rPr>
    </w:lvl>
  </w:abstractNum>
  <w:abstractNum w:abstractNumId="9" w15:restartNumberingAfterBreak="0">
    <w:nsid w:val="1E684506"/>
    <w:multiLevelType w:val="hybridMultilevel"/>
    <w:tmpl w:val="64EC0E8C"/>
    <w:lvl w:ilvl="0" w:tplc="04070001">
      <w:start w:val="1"/>
      <w:numFmt w:val="bullet"/>
      <w:lvlText w:val=""/>
      <w:lvlJc w:val="left"/>
      <w:pPr>
        <w:ind w:left="1068" w:hanging="360"/>
      </w:pPr>
      <w:rPr>
        <w:rFonts w:ascii="Symbol" w:hAnsi="Symbol" w:hint="default"/>
        <w:w w:val="99"/>
        <w:sz w:val="20"/>
        <w:szCs w:val="20"/>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10"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1DE683D"/>
    <w:multiLevelType w:val="hybridMultilevel"/>
    <w:tmpl w:val="4EE89758"/>
    <w:lvl w:ilvl="0" w:tplc="B254CAF8">
      <w:start w:val="1"/>
      <w:numFmt w:val="bullet"/>
      <w:pStyle w:val="Formatvorlage2"/>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9277ED4"/>
    <w:multiLevelType w:val="hybridMultilevel"/>
    <w:tmpl w:val="D7545A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5D577C3"/>
    <w:multiLevelType w:val="multilevel"/>
    <w:tmpl w:val="BD28415E"/>
    <w:styleLink w:val="AktuelleListe7"/>
    <w:lvl w:ilvl="0">
      <w:start w:val="3"/>
      <w:numFmt w:val="decimal"/>
      <w:lvlText w:val="%1.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E4A6E07"/>
    <w:multiLevelType w:val="hybridMultilevel"/>
    <w:tmpl w:val="027A7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3">
      <w:start w:val="1"/>
      <w:numFmt w:val="bullet"/>
      <w:lvlText w:val="o"/>
      <w:lvlJc w:val="left"/>
      <w:pPr>
        <w:ind w:left="2160" w:hanging="360"/>
      </w:pPr>
      <w:rPr>
        <w:rFonts w:ascii="Courier New" w:hAnsi="Courier New" w:cs="Courier New"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05C3AC0"/>
    <w:multiLevelType w:val="multilevel"/>
    <w:tmpl w:val="ADB2253C"/>
    <w:lvl w:ilvl="0">
      <w:start w:val="1"/>
      <w:numFmt w:val="decimal"/>
      <w:lvlText w:val="3.%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2196959"/>
    <w:multiLevelType w:val="hybridMultilevel"/>
    <w:tmpl w:val="D8B665BA"/>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0" w15:restartNumberingAfterBreak="0">
    <w:nsid w:val="48466C07"/>
    <w:multiLevelType w:val="multilevel"/>
    <w:tmpl w:val="A89288FE"/>
    <w:lvl w:ilvl="0">
      <w:start w:val="1"/>
      <w:numFmt w:val="decimal"/>
      <w:pStyle w:val="berschrift1REMI"/>
      <w:lvlText w:val="%1."/>
      <w:lvlJc w:val="left"/>
      <w:pPr>
        <w:ind w:left="360" w:hanging="360"/>
      </w:p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C3E2CA9"/>
    <w:multiLevelType w:val="hybridMultilevel"/>
    <w:tmpl w:val="9F1A4CE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E025B54"/>
    <w:multiLevelType w:val="hybridMultilevel"/>
    <w:tmpl w:val="F7DC4C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E217CFF"/>
    <w:multiLevelType w:val="hybridMultilevel"/>
    <w:tmpl w:val="1740531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4E3E564B"/>
    <w:multiLevelType w:val="hybridMultilevel"/>
    <w:tmpl w:val="7EB8FA2C"/>
    <w:lvl w:ilvl="0" w:tplc="12D011BC">
      <w:start w:val="1"/>
      <w:numFmt w:val="decimal"/>
      <w:lvlText w:val="%1"/>
      <w:lvlJc w:val="left"/>
      <w:pPr>
        <w:ind w:left="928" w:hanging="360"/>
      </w:pPr>
      <w:rPr>
        <w:rFonts w:ascii="Calibri" w:eastAsia="Times New Roman" w:hAnsi="Calibri" w:cs="Calibri"/>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26" w15:restartNumberingAfterBreak="0">
    <w:nsid w:val="50BBB5D2"/>
    <w:multiLevelType w:val="hybridMultilevel"/>
    <w:tmpl w:val="B0A08922"/>
    <w:lvl w:ilvl="0" w:tplc="7706AA58">
      <w:start w:val="1"/>
      <w:numFmt w:val="decimal"/>
      <w:lvlText w:val="%1."/>
      <w:lvlJc w:val="left"/>
      <w:pPr>
        <w:ind w:left="720" w:hanging="360"/>
      </w:pPr>
    </w:lvl>
    <w:lvl w:ilvl="1" w:tplc="9612D842">
      <w:start w:val="1"/>
      <w:numFmt w:val="lowerLetter"/>
      <w:lvlText w:val="%2."/>
      <w:lvlJc w:val="left"/>
      <w:pPr>
        <w:ind w:left="1440" w:hanging="360"/>
      </w:pPr>
    </w:lvl>
    <w:lvl w:ilvl="2" w:tplc="F5426FFC">
      <w:start w:val="1"/>
      <w:numFmt w:val="lowerRoman"/>
      <w:lvlText w:val="%3."/>
      <w:lvlJc w:val="right"/>
      <w:pPr>
        <w:ind w:left="2160" w:hanging="180"/>
      </w:pPr>
    </w:lvl>
    <w:lvl w:ilvl="3" w:tplc="A8229E68">
      <w:start w:val="1"/>
      <w:numFmt w:val="decimal"/>
      <w:lvlText w:val="%4."/>
      <w:lvlJc w:val="left"/>
      <w:pPr>
        <w:ind w:left="2880" w:hanging="360"/>
      </w:pPr>
    </w:lvl>
    <w:lvl w:ilvl="4" w:tplc="ABC8A084">
      <w:start w:val="1"/>
      <w:numFmt w:val="lowerLetter"/>
      <w:lvlText w:val="%5."/>
      <w:lvlJc w:val="left"/>
      <w:pPr>
        <w:ind w:left="3600" w:hanging="360"/>
      </w:pPr>
    </w:lvl>
    <w:lvl w:ilvl="5" w:tplc="5B22B552">
      <w:start w:val="1"/>
      <w:numFmt w:val="lowerRoman"/>
      <w:lvlText w:val="%6."/>
      <w:lvlJc w:val="right"/>
      <w:pPr>
        <w:ind w:left="4320" w:hanging="180"/>
      </w:pPr>
    </w:lvl>
    <w:lvl w:ilvl="6" w:tplc="A4FCEAFE">
      <w:start w:val="1"/>
      <w:numFmt w:val="decimal"/>
      <w:lvlText w:val="%7."/>
      <w:lvlJc w:val="left"/>
      <w:pPr>
        <w:ind w:left="5040" w:hanging="360"/>
      </w:pPr>
    </w:lvl>
    <w:lvl w:ilvl="7" w:tplc="ACF2454A">
      <w:start w:val="1"/>
      <w:numFmt w:val="lowerLetter"/>
      <w:lvlText w:val="%8."/>
      <w:lvlJc w:val="left"/>
      <w:pPr>
        <w:ind w:left="5760" w:hanging="360"/>
      </w:pPr>
    </w:lvl>
    <w:lvl w:ilvl="8" w:tplc="B1C20CC8">
      <w:start w:val="1"/>
      <w:numFmt w:val="lowerRoman"/>
      <w:lvlText w:val="%9."/>
      <w:lvlJc w:val="right"/>
      <w:pPr>
        <w:ind w:left="6480" w:hanging="180"/>
      </w:pPr>
    </w:lvl>
  </w:abstractNum>
  <w:abstractNum w:abstractNumId="2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E7732BF"/>
    <w:multiLevelType w:val="hybridMultilevel"/>
    <w:tmpl w:val="1704795A"/>
    <w:lvl w:ilvl="0" w:tplc="04070001">
      <w:start w:val="1"/>
      <w:numFmt w:val="bullet"/>
      <w:lvlText w:val=""/>
      <w:lvlJc w:val="left"/>
      <w:pPr>
        <w:ind w:left="770" w:hanging="360"/>
      </w:pPr>
      <w:rPr>
        <w:rFonts w:ascii="Symbol" w:hAnsi="Symbol" w:hint="default"/>
      </w:rPr>
    </w:lvl>
    <w:lvl w:ilvl="1" w:tplc="04070003">
      <w:start w:val="1"/>
      <w:numFmt w:val="bullet"/>
      <w:lvlText w:val="o"/>
      <w:lvlJc w:val="left"/>
      <w:pPr>
        <w:ind w:left="1490" w:hanging="360"/>
      </w:pPr>
      <w:rPr>
        <w:rFonts w:ascii="Courier New" w:hAnsi="Courier New" w:cs="Courier New" w:hint="default"/>
      </w:rPr>
    </w:lvl>
    <w:lvl w:ilvl="2" w:tplc="04070005">
      <w:start w:val="1"/>
      <w:numFmt w:val="bullet"/>
      <w:lvlText w:val=""/>
      <w:lvlJc w:val="left"/>
      <w:pPr>
        <w:ind w:left="2210" w:hanging="360"/>
      </w:pPr>
      <w:rPr>
        <w:rFonts w:ascii="Wingdings" w:hAnsi="Wingdings" w:hint="default"/>
      </w:rPr>
    </w:lvl>
    <w:lvl w:ilvl="3" w:tplc="04070001">
      <w:start w:val="1"/>
      <w:numFmt w:val="bullet"/>
      <w:lvlText w:val=""/>
      <w:lvlJc w:val="left"/>
      <w:pPr>
        <w:ind w:left="2930" w:hanging="360"/>
      </w:pPr>
      <w:rPr>
        <w:rFonts w:ascii="Symbol" w:hAnsi="Symbol" w:hint="default"/>
      </w:rPr>
    </w:lvl>
    <w:lvl w:ilvl="4" w:tplc="04070003">
      <w:start w:val="1"/>
      <w:numFmt w:val="bullet"/>
      <w:lvlText w:val="o"/>
      <w:lvlJc w:val="left"/>
      <w:pPr>
        <w:ind w:left="3650" w:hanging="360"/>
      </w:pPr>
      <w:rPr>
        <w:rFonts w:ascii="Courier New" w:hAnsi="Courier New" w:cs="Courier New" w:hint="default"/>
      </w:rPr>
    </w:lvl>
    <w:lvl w:ilvl="5" w:tplc="04070005">
      <w:start w:val="1"/>
      <w:numFmt w:val="bullet"/>
      <w:lvlText w:val=""/>
      <w:lvlJc w:val="left"/>
      <w:pPr>
        <w:ind w:left="4370" w:hanging="360"/>
      </w:pPr>
      <w:rPr>
        <w:rFonts w:ascii="Wingdings" w:hAnsi="Wingdings" w:hint="default"/>
      </w:rPr>
    </w:lvl>
    <w:lvl w:ilvl="6" w:tplc="04070001">
      <w:start w:val="1"/>
      <w:numFmt w:val="bullet"/>
      <w:lvlText w:val=""/>
      <w:lvlJc w:val="left"/>
      <w:pPr>
        <w:ind w:left="5090" w:hanging="360"/>
      </w:pPr>
      <w:rPr>
        <w:rFonts w:ascii="Symbol" w:hAnsi="Symbol" w:hint="default"/>
      </w:rPr>
    </w:lvl>
    <w:lvl w:ilvl="7" w:tplc="04070003">
      <w:start w:val="1"/>
      <w:numFmt w:val="bullet"/>
      <w:lvlText w:val="o"/>
      <w:lvlJc w:val="left"/>
      <w:pPr>
        <w:ind w:left="5810" w:hanging="360"/>
      </w:pPr>
      <w:rPr>
        <w:rFonts w:ascii="Courier New" w:hAnsi="Courier New" w:cs="Courier New" w:hint="default"/>
      </w:rPr>
    </w:lvl>
    <w:lvl w:ilvl="8" w:tplc="04070005">
      <w:start w:val="1"/>
      <w:numFmt w:val="bullet"/>
      <w:lvlText w:val=""/>
      <w:lvlJc w:val="left"/>
      <w:pPr>
        <w:ind w:left="6530" w:hanging="360"/>
      </w:pPr>
      <w:rPr>
        <w:rFonts w:ascii="Wingdings" w:hAnsi="Wingdings" w:hint="default"/>
      </w:rPr>
    </w:lvl>
  </w:abstractNum>
  <w:abstractNum w:abstractNumId="29" w15:restartNumberingAfterBreak="0">
    <w:nsid w:val="5EF63DB8"/>
    <w:multiLevelType w:val="multilevel"/>
    <w:tmpl w:val="B6EAC674"/>
    <w:styleLink w:val="AktuelleListe1"/>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30" w15:restartNumberingAfterBreak="0">
    <w:nsid w:val="60597D6E"/>
    <w:multiLevelType w:val="hybridMultilevel"/>
    <w:tmpl w:val="0FCA1056"/>
    <w:lvl w:ilvl="0" w:tplc="6BC498A2">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31" w15:restartNumberingAfterBreak="0">
    <w:nsid w:val="62E23B78"/>
    <w:multiLevelType w:val="multilevel"/>
    <w:tmpl w:val="B434A114"/>
    <w:styleLink w:val="AktuelleListe3"/>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32" w15:restartNumberingAfterBreak="0">
    <w:nsid w:val="633A7DE0"/>
    <w:multiLevelType w:val="hybridMultilevel"/>
    <w:tmpl w:val="5686C656"/>
    <w:lvl w:ilvl="0" w:tplc="740A013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5F54252"/>
    <w:multiLevelType w:val="multilevel"/>
    <w:tmpl w:val="B434A114"/>
    <w:styleLink w:val="AktuelleListe2"/>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34" w15:restartNumberingAfterBreak="0">
    <w:nsid w:val="67FC7F3A"/>
    <w:multiLevelType w:val="hybridMultilevel"/>
    <w:tmpl w:val="D8B665BA"/>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5"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90F4557"/>
    <w:multiLevelType w:val="hybridMultilevel"/>
    <w:tmpl w:val="CD4425CA"/>
    <w:lvl w:ilvl="0" w:tplc="060EBC64">
      <w:start w:val="1"/>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6B084ED1"/>
    <w:multiLevelType w:val="hybridMultilevel"/>
    <w:tmpl w:val="F6780EA0"/>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8" w15:restartNumberingAfterBreak="0">
    <w:nsid w:val="6C4D1971"/>
    <w:multiLevelType w:val="hybridMultilevel"/>
    <w:tmpl w:val="80D28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D9C392F"/>
    <w:multiLevelType w:val="multilevel"/>
    <w:tmpl w:val="BD28415E"/>
    <w:lvl w:ilvl="0">
      <w:start w:val="3"/>
      <w:numFmt w:val="decimal"/>
      <w:lvlText w:val="%1.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41" w15:restartNumberingAfterBreak="0">
    <w:nsid w:val="7266A80F"/>
    <w:multiLevelType w:val="hybridMultilevel"/>
    <w:tmpl w:val="911A1B8A"/>
    <w:lvl w:ilvl="0" w:tplc="DEC6DF1C">
      <w:start w:val="1"/>
      <w:numFmt w:val="bullet"/>
      <w:lvlText w:val=""/>
      <w:lvlJc w:val="left"/>
      <w:pPr>
        <w:ind w:left="360" w:hanging="360"/>
      </w:pPr>
      <w:rPr>
        <w:rFonts w:ascii="Symbol" w:hAnsi="Symbol" w:hint="default"/>
      </w:rPr>
    </w:lvl>
    <w:lvl w:ilvl="1" w:tplc="BC5CB2B8">
      <w:start w:val="1"/>
      <w:numFmt w:val="bullet"/>
      <w:lvlText w:val="o"/>
      <w:lvlJc w:val="left"/>
      <w:pPr>
        <w:ind w:left="1080" w:hanging="360"/>
      </w:pPr>
      <w:rPr>
        <w:rFonts w:ascii="Courier New" w:hAnsi="Courier New" w:hint="default"/>
      </w:rPr>
    </w:lvl>
    <w:lvl w:ilvl="2" w:tplc="CDF25DEC">
      <w:start w:val="1"/>
      <w:numFmt w:val="bullet"/>
      <w:lvlText w:val=""/>
      <w:lvlJc w:val="left"/>
      <w:pPr>
        <w:ind w:left="1800" w:hanging="360"/>
      </w:pPr>
      <w:rPr>
        <w:rFonts w:ascii="Wingdings" w:hAnsi="Wingdings" w:hint="default"/>
      </w:rPr>
    </w:lvl>
    <w:lvl w:ilvl="3" w:tplc="A4E8C5BE">
      <w:start w:val="1"/>
      <w:numFmt w:val="bullet"/>
      <w:lvlText w:val=""/>
      <w:lvlJc w:val="left"/>
      <w:pPr>
        <w:ind w:left="2520" w:hanging="360"/>
      </w:pPr>
      <w:rPr>
        <w:rFonts w:ascii="Symbol" w:hAnsi="Symbol" w:hint="default"/>
      </w:rPr>
    </w:lvl>
    <w:lvl w:ilvl="4" w:tplc="87E8330C">
      <w:start w:val="1"/>
      <w:numFmt w:val="bullet"/>
      <w:lvlText w:val="o"/>
      <w:lvlJc w:val="left"/>
      <w:pPr>
        <w:ind w:left="3240" w:hanging="360"/>
      </w:pPr>
      <w:rPr>
        <w:rFonts w:ascii="Courier New" w:hAnsi="Courier New" w:hint="default"/>
      </w:rPr>
    </w:lvl>
    <w:lvl w:ilvl="5" w:tplc="C4301636">
      <w:start w:val="1"/>
      <w:numFmt w:val="bullet"/>
      <w:lvlText w:val=""/>
      <w:lvlJc w:val="left"/>
      <w:pPr>
        <w:ind w:left="3960" w:hanging="360"/>
      </w:pPr>
      <w:rPr>
        <w:rFonts w:ascii="Wingdings" w:hAnsi="Wingdings" w:hint="default"/>
      </w:rPr>
    </w:lvl>
    <w:lvl w:ilvl="6" w:tplc="92681E52">
      <w:start w:val="1"/>
      <w:numFmt w:val="bullet"/>
      <w:lvlText w:val=""/>
      <w:lvlJc w:val="left"/>
      <w:pPr>
        <w:ind w:left="4680" w:hanging="360"/>
      </w:pPr>
      <w:rPr>
        <w:rFonts w:ascii="Symbol" w:hAnsi="Symbol" w:hint="default"/>
      </w:rPr>
    </w:lvl>
    <w:lvl w:ilvl="7" w:tplc="7D1C173C">
      <w:start w:val="1"/>
      <w:numFmt w:val="bullet"/>
      <w:lvlText w:val="o"/>
      <w:lvlJc w:val="left"/>
      <w:pPr>
        <w:ind w:left="5400" w:hanging="360"/>
      </w:pPr>
      <w:rPr>
        <w:rFonts w:ascii="Courier New" w:hAnsi="Courier New" w:hint="default"/>
      </w:rPr>
    </w:lvl>
    <w:lvl w:ilvl="8" w:tplc="A288B540">
      <w:start w:val="1"/>
      <w:numFmt w:val="bullet"/>
      <w:lvlText w:val=""/>
      <w:lvlJc w:val="left"/>
      <w:pPr>
        <w:ind w:left="6120" w:hanging="360"/>
      </w:pPr>
      <w:rPr>
        <w:rFonts w:ascii="Wingdings" w:hAnsi="Wingdings" w:hint="default"/>
      </w:rPr>
    </w:lvl>
  </w:abstractNum>
  <w:abstractNum w:abstractNumId="42" w15:restartNumberingAfterBreak="0">
    <w:nsid w:val="734A2A02"/>
    <w:multiLevelType w:val="multilevel"/>
    <w:tmpl w:val="B434A114"/>
    <w:styleLink w:val="AktuelleListe4"/>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3" w15:restartNumberingAfterBreak="0">
    <w:nsid w:val="78372B4C"/>
    <w:multiLevelType w:val="multilevel"/>
    <w:tmpl w:val="028CFD74"/>
    <w:lvl w:ilvl="0">
      <w:start w:val="2"/>
      <w:numFmt w:val="decimal"/>
      <w:lvlText w:val="3.%1."/>
      <w:lvlJc w:val="left"/>
      <w:pPr>
        <w:ind w:left="360" w:hanging="360"/>
      </w:pPr>
      <w:rPr>
        <w:rFonts w:hint="default"/>
      </w:rPr>
    </w:lvl>
    <w:lvl w:ilvl="1">
      <w:start w:val="1"/>
      <w:numFmt w:val="ordinal"/>
      <w:isLg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531724639">
    <w:abstractNumId w:val="26"/>
  </w:num>
  <w:num w:numId="2" w16cid:durableId="90594150">
    <w:abstractNumId w:val="41"/>
  </w:num>
  <w:num w:numId="3" w16cid:durableId="378743799">
    <w:abstractNumId w:val="40"/>
  </w:num>
  <w:num w:numId="4" w16cid:durableId="2124957069">
    <w:abstractNumId w:val="14"/>
  </w:num>
  <w:num w:numId="5" w16cid:durableId="1669021880">
    <w:abstractNumId w:val="10"/>
  </w:num>
  <w:num w:numId="6" w16cid:durableId="1989900262">
    <w:abstractNumId w:val="18"/>
  </w:num>
  <w:num w:numId="7" w16cid:durableId="2033533952">
    <w:abstractNumId w:val="6"/>
  </w:num>
  <w:num w:numId="8" w16cid:durableId="1182740591">
    <w:abstractNumId w:val="3"/>
  </w:num>
  <w:num w:numId="9" w16cid:durableId="1963610583">
    <w:abstractNumId w:val="22"/>
  </w:num>
  <w:num w:numId="10" w16cid:durableId="184248485">
    <w:abstractNumId w:val="11"/>
  </w:num>
  <w:num w:numId="11" w16cid:durableId="2130199460">
    <w:abstractNumId w:val="27"/>
  </w:num>
  <w:num w:numId="12" w16cid:durableId="1767996614">
    <w:abstractNumId w:val="13"/>
  </w:num>
  <w:num w:numId="13" w16cid:durableId="1637711609">
    <w:abstractNumId w:val="35"/>
  </w:num>
  <w:num w:numId="14" w16cid:durableId="2089301093">
    <w:abstractNumId w:val="20"/>
  </w:num>
  <w:num w:numId="15" w16cid:durableId="365713793">
    <w:abstractNumId w:val="17"/>
  </w:num>
  <w:num w:numId="16" w16cid:durableId="10288004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5006720">
    <w:abstractNumId w:val="1"/>
  </w:num>
  <w:num w:numId="18" w16cid:durableId="493569833">
    <w:abstractNumId w:val="9"/>
  </w:num>
  <w:num w:numId="19" w16cid:durableId="209913685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62767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44798961">
    <w:abstractNumId w:val="28"/>
  </w:num>
  <w:num w:numId="22" w16cid:durableId="1181432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43415676">
    <w:abstractNumId w:val="36"/>
  </w:num>
  <w:num w:numId="24" w16cid:durableId="1559823672">
    <w:abstractNumId w:val="19"/>
  </w:num>
  <w:num w:numId="25" w16cid:durableId="1758625708">
    <w:abstractNumId w:val="4"/>
  </w:num>
  <w:num w:numId="26" w16cid:durableId="810252249">
    <w:abstractNumId w:val="23"/>
  </w:num>
  <w:num w:numId="27" w16cid:durableId="726420931">
    <w:abstractNumId w:val="12"/>
  </w:num>
  <w:num w:numId="28" w16cid:durableId="134108762">
    <w:abstractNumId w:val="3"/>
  </w:num>
  <w:num w:numId="29" w16cid:durableId="1982929234">
    <w:abstractNumId w:val="24"/>
  </w:num>
  <w:num w:numId="30" w16cid:durableId="1929997922">
    <w:abstractNumId w:val="37"/>
  </w:num>
  <w:num w:numId="31" w16cid:durableId="720249813">
    <w:abstractNumId w:val="16"/>
  </w:num>
  <w:num w:numId="32" w16cid:durableId="1096440075">
    <w:abstractNumId w:val="25"/>
  </w:num>
  <w:num w:numId="33" w16cid:durableId="1814789532">
    <w:abstractNumId w:val="29"/>
  </w:num>
  <w:num w:numId="34" w16cid:durableId="2031569997">
    <w:abstractNumId w:val="33"/>
  </w:num>
  <w:num w:numId="35" w16cid:durableId="840580426">
    <w:abstractNumId w:val="31"/>
  </w:num>
  <w:num w:numId="36" w16cid:durableId="1044402369">
    <w:abstractNumId w:val="42"/>
  </w:num>
  <w:num w:numId="37" w16cid:durableId="1311524089">
    <w:abstractNumId w:val="5"/>
  </w:num>
  <w:num w:numId="38" w16cid:durableId="1871063368">
    <w:abstractNumId w:val="39"/>
  </w:num>
  <w:num w:numId="39" w16cid:durableId="2089688126">
    <w:abstractNumId w:val="2"/>
  </w:num>
  <w:num w:numId="40" w16cid:durableId="896934345">
    <w:abstractNumId w:val="43"/>
  </w:num>
  <w:num w:numId="41" w16cid:durableId="1174297039">
    <w:abstractNumId w:val="15"/>
  </w:num>
  <w:num w:numId="42" w16cid:durableId="214392767">
    <w:abstractNumId w:val="7"/>
  </w:num>
  <w:num w:numId="43" w16cid:durableId="1744066817">
    <w:abstractNumId w:val="32"/>
  </w:num>
  <w:num w:numId="44" w16cid:durableId="1558591654">
    <w:abstractNumId w:val="38"/>
  </w:num>
  <w:num w:numId="45" w16cid:durableId="1966429331">
    <w:abstractNumId w:val="8"/>
  </w:num>
  <w:num w:numId="46" w16cid:durableId="421336361">
    <w:abstractNumId w:val="0"/>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chen Scheid">
    <w15:presenceInfo w15:providerId="Windows Live" w15:userId="f0efae7d9bb1191c"/>
  </w15:person>
  <w15:person w15:author="Jochen Scheid [2]">
    <w15:presenceInfo w15:providerId="None" w15:userId="Jochen Sche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1AF"/>
    <w:rsid w:val="00001F8E"/>
    <w:rsid w:val="0000311F"/>
    <w:rsid w:val="00004A25"/>
    <w:rsid w:val="00007E37"/>
    <w:rsid w:val="00007F8A"/>
    <w:rsid w:val="00011764"/>
    <w:rsid w:val="000120C7"/>
    <w:rsid w:val="00015745"/>
    <w:rsid w:val="000159CF"/>
    <w:rsid w:val="00022EF1"/>
    <w:rsid w:val="00030820"/>
    <w:rsid w:val="0003090A"/>
    <w:rsid w:val="00030C36"/>
    <w:rsid w:val="00031574"/>
    <w:rsid w:val="00032CC8"/>
    <w:rsid w:val="000332F6"/>
    <w:rsid w:val="0003614C"/>
    <w:rsid w:val="00036455"/>
    <w:rsid w:val="00040B25"/>
    <w:rsid w:val="00045F9D"/>
    <w:rsid w:val="000460FD"/>
    <w:rsid w:val="0004760A"/>
    <w:rsid w:val="00050E4D"/>
    <w:rsid w:val="00050FB9"/>
    <w:rsid w:val="00051955"/>
    <w:rsid w:val="000525C4"/>
    <w:rsid w:val="00053803"/>
    <w:rsid w:val="000542A2"/>
    <w:rsid w:val="00055632"/>
    <w:rsid w:val="000569C8"/>
    <w:rsid w:val="00057742"/>
    <w:rsid w:val="000625B3"/>
    <w:rsid w:val="000628DD"/>
    <w:rsid w:val="00062A1B"/>
    <w:rsid w:val="0006390A"/>
    <w:rsid w:val="00064A16"/>
    <w:rsid w:val="000650CB"/>
    <w:rsid w:val="000671CC"/>
    <w:rsid w:val="00071D33"/>
    <w:rsid w:val="000758DE"/>
    <w:rsid w:val="00075B08"/>
    <w:rsid w:val="0007629E"/>
    <w:rsid w:val="00076BBC"/>
    <w:rsid w:val="00077684"/>
    <w:rsid w:val="00077C96"/>
    <w:rsid w:val="00080610"/>
    <w:rsid w:val="00080824"/>
    <w:rsid w:val="000813C0"/>
    <w:rsid w:val="00082F34"/>
    <w:rsid w:val="00083273"/>
    <w:rsid w:val="0008595D"/>
    <w:rsid w:val="00085FE3"/>
    <w:rsid w:val="00086933"/>
    <w:rsid w:val="00086A20"/>
    <w:rsid w:val="0009141F"/>
    <w:rsid w:val="00091AF8"/>
    <w:rsid w:val="00092B2F"/>
    <w:rsid w:val="00094978"/>
    <w:rsid w:val="00097061"/>
    <w:rsid w:val="00097FDA"/>
    <w:rsid w:val="000A1798"/>
    <w:rsid w:val="000A4097"/>
    <w:rsid w:val="000A4CF6"/>
    <w:rsid w:val="000A5EFF"/>
    <w:rsid w:val="000B0900"/>
    <w:rsid w:val="000B13DD"/>
    <w:rsid w:val="000B1B0C"/>
    <w:rsid w:val="000B4C5B"/>
    <w:rsid w:val="000B4D21"/>
    <w:rsid w:val="000B5003"/>
    <w:rsid w:val="000B78D4"/>
    <w:rsid w:val="000C1797"/>
    <w:rsid w:val="000C5F55"/>
    <w:rsid w:val="000C6F3A"/>
    <w:rsid w:val="000D05C7"/>
    <w:rsid w:val="000D21BB"/>
    <w:rsid w:val="000D48B8"/>
    <w:rsid w:val="000D6430"/>
    <w:rsid w:val="000E1F38"/>
    <w:rsid w:val="000E3619"/>
    <w:rsid w:val="000E7EE9"/>
    <w:rsid w:val="000F07F3"/>
    <w:rsid w:val="000F2602"/>
    <w:rsid w:val="000F3D0B"/>
    <w:rsid w:val="000F4C59"/>
    <w:rsid w:val="000F5CBA"/>
    <w:rsid w:val="000F6637"/>
    <w:rsid w:val="00100F1E"/>
    <w:rsid w:val="001057E3"/>
    <w:rsid w:val="001078EF"/>
    <w:rsid w:val="001112A6"/>
    <w:rsid w:val="00112B47"/>
    <w:rsid w:val="00113827"/>
    <w:rsid w:val="0011423B"/>
    <w:rsid w:val="001157BE"/>
    <w:rsid w:val="001161B6"/>
    <w:rsid w:val="00116D0E"/>
    <w:rsid w:val="0011731C"/>
    <w:rsid w:val="0011747C"/>
    <w:rsid w:val="0011750D"/>
    <w:rsid w:val="00122146"/>
    <w:rsid w:val="001225CA"/>
    <w:rsid w:val="00124716"/>
    <w:rsid w:val="00125E6A"/>
    <w:rsid w:val="00130950"/>
    <w:rsid w:val="0013174B"/>
    <w:rsid w:val="0013293D"/>
    <w:rsid w:val="00132F9B"/>
    <w:rsid w:val="00133C09"/>
    <w:rsid w:val="00135334"/>
    <w:rsid w:val="001359EF"/>
    <w:rsid w:val="00135EB2"/>
    <w:rsid w:val="00136ECA"/>
    <w:rsid w:val="00141A5C"/>
    <w:rsid w:val="001421F6"/>
    <w:rsid w:val="00142EC8"/>
    <w:rsid w:val="00144FD2"/>
    <w:rsid w:val="001468E4"/>
    <w:rsid w:val="001503F9"/>
    <w:rsid w:val="00151CC3"/>
    <w:rsid w:val="00152A77"/>
    <w:rsid w:val="00154240"/>
    <w:rsid w:val="00155DE3"/>
    <w:rsid w:val="00156225"/>
    <w:rsid w:val="00157553"/>
    <w:rsid w:val="001623DA"/>
    <w:rsid w:val="00163DEC"/>
    <w:rsid w:val="00164692"/>
    <w:rsid w:val="00165FAD"/>
    <w:rsid w:val="00170477"/>
    <w:rsid w:val="001715EA"/>
    <w:rsid w:val="00171C07"/>
    <w:rsid w:val="00172944"/>
    <w:rsid w:val="00172ECC"/>
    <w:rsid w:val="00176779"/>
    <w:rsid w:val="001813BA"/>
    <w:rsid w:val="001832E3"/>
    <w:rsid w:val="00184437"/>
    <w:rsid w:val="0018567E"/>
    <w:rsid w:val="00190397"/>
    <w:rsid w:val="001904E1"/>
    <w:rsid w:val="00194C0C"/>
    <w:rsid w:val="00194E16"/>
    <w:rsid w:val="001975D1"/>
    <w:rsid w:val="001A11CD"/>
    <w:rsid w:val="001A1F74"/>
    <w:rsid w:val="001A2BDB"/>
    <w:rsid w:val="001A3D4C"/>
    <w:rsid w:val="001A55A1"/>
    <w:rsid w:val="001A64B5"/>
    <w:rsid w:val="001B1EAA"/>
    <w:rsid w:val="001B34B4"/>
    <w:rsid w:val="001B4015"/>
    <w:rsid w:val="001B47C6"/>
    <w:rsid w:val="001B4A7A"/>
    <w:rsid w:val="001B575B"/>
    <w:rsid w:val="001B5962"/>
    <w:rsid w:val="001B7B6F"/>
    <w:rsid w:val="001B7BD8"/>
    <w:rsid w:val="001C02EA"/>
    <w:rsid w:val="001C0666"/>
    <w:rsid w:val="001C77C9"/>
    <w:rsid w:val="001C7D0D"/>
    <w:rsid w:val="001C7D6D"/>
    <w:rsid w:val="001D291D"/>
    <w:rsid w:val="001D65E0"/>
    <w:rsid w:val="001D71EF"/>
    <w:rsid w:val="001D7C69"/>
    <w:rsid w:val="001E0235"/>
    <w:rsid w:val="001E0672"/>
    <w:rsid w:val="001E0AF6"/>
    <w:rsid w:val="001E5E19"/>
    <w:rsid w:val="001E5FBC"/>
    <w:rsid w:val="001E60C3"/>
    <w:rsid w:val="001E64A7"/>
    <w:rsid w:val="001F182E"/>
    <w:rsid w:val="001F1A45"/>
    <w:rsid w:val="001F411F"/>
    <w:rsid w:val="001F4460"/>
    <w:rsid w:val="001F568E"/>
    <w:rsid w:val="001F6064"/>
    <w:rsid w:val="001F6231"/>
    <w:rsid w:val="001F6FAB"/>
    <w:rsid w:val="001F728A"/>
    <w:rsid w:val="001F72B6"/>
    <w:rsid w:val="00200CD0"/>
    <w:rsid w:val="00201DF0"/>
    <w:rsid w:val="0020315E"/>
    <w:rsid w:val="00205CAB"/>
    <w:rsid w:val="00206873"/>
    <w:rsid w:val="00206C0B"/>
    <w:rsid w:val="002130A0"/>
    <w:rsid w:val="00214786"/>
    <w:rsid w:val="0021548B"/>
    <w:rsid w:val="002171B5"/>
    <w:rsid w:val="00217964"/>
    <w:rsid w:val="0022060A"/>
    <w:rsid w:val="002228CB"/>
    <w:rsid w:val="00222BD3"/>
    <w:rsid w:val="00222D60"/>
    <w:rsid w:val="00224641"/>
    <w:rsid w:val="0023152A"/>
    <w:rsid w:val="00233F13"/>
    <w:rsid w:val="002341E8"/>
    <w:rsid w:val="00235A79"/>
    <w:rsid w:val="00237A42"/>
    <w:rsid w:val="00240C2C"/>
    <w:rsid w:val="00241A0C"/>
    <w:rsid w:val="002423C8"/>
    <w:rsid w:val="00247871"/>
    <w:rsid w:val="002538A6"/>
    <w:rsid w:val="00254B88"/>
    <w:rsid w:val="002552E3"/>
    <w:rsid w:val="00257AF3"/>
    <w:rsid w:val="002605C2"/>
    <w:rsid w:val="002615F2"/>
    <w:rsid w:val="002662B5"/>
    <w:rsid w:val="0026634B"/>
    <w:rsid w:val="002665BA"/>
    <w:rsid w:val="0027101E"/>
    <w:rsid w:val="00271763"/>
    <w:rsid w:val="002718E4"/>
    <w:rsid w:val="0027422E"/>
    <w:rsid w:val="002805FA"/>
    <w:rsid w:val="00285500"/>
    <w:rsid w:val="00285D32"/>
    <w:rsid w:val="00290D01"/>
    <w:rsid w:val="00290D67"/>
    <w:rsid w:val="00292100"/>
    <w:rsid w:val="00293995"/>
    <w:rsid w:val="00293E63"/>
    <w:rsid w:val="0029485D"/>
    <w:rsid w:val="00295CA9"/>
    <w:rsid w:val="00297336"/>
    <w:rsid w:val="002A0E77"/>
    <w:rsid w:val="002A2264"/>
    <w:rsid w:val="002A247D"/>
    <w:rsid w:val="002A406B"/>
    <w:rsid w:val="002A5D55"/>
    <w:rsid w:val="002A6E97"/>
    <w:rsid w:val="002B277A"/>
    <w:rsid w:val="002B38B2"/>
    <w:rsid w:val="002B4081"/>
    <w:rsid w:val="002B4162"/>
    <w:rsid w:val="002B54ED"/>
    <w:rsid w:val="002B624E"/>
    <w:rsid w:val="002B6D0D"/>
    <w:rsid w:val="002C0D12"/>
    <w:rsid w:val="002C0E0A"/>
    <w:rsid w:val="002C2543"/>
    <w:rsid w:val="002C2E2D"/>
    <w:rsid w:val="002C3834"/>
    <w:rsid w:val="002C4AAC"/>
    <w:rsid w:val="002C684A"/>
    <w:rsid w:val="002C7DE5"/>
    <w:rsid w:val="002D0065"/>
    <w:rsid w:val="002D0E1F"/>
    <w:rsid w:val="002D7013"/>
    <w:rsid w:val="002E51C9"/>
    <w:rsid w:val="002E5B93"/>
    <w:rsid w:val="002F1EAE"/>
    <w:rsid w:val="002F298E"/>
    <w:rsid w:val="002F377A"/>
    <w:rsid w:val="002F6448"/>
    <w:rsid w:val="002F7A5D"/>
    <w:rsid w:val="003009EA"/>
    <w:rsid w:val="0030134D"/>
    <w:rsid w:val="003035D4"/>
    <w:rsid w:val="00305151"/>
    <w:rsid w:val="00306064"/>
    <w:rsid w:val="00306FAD"/>
    <w:rsid w:val="00306FB8"/>
    <w:rsid w:val="00310E89"/>
    <w:rsid w:val="00315F96"/>
    <w:rsid w:val="00320F3A"/>
    <w:rsid w:val="003224AD"/>
    <w:rsid w:val="003237AE"/>
    <w:rsid w:val="00323A48"/>
    <w:rsid w:val="00325D82"/>
    <w:rsid w:val="003275A2"/>
    <w:rsid w:val="0033034F"/>
    <w:rsid w:val="0033039A"/>
    <w:rsid w:val="00330C51"/>
    <w:rsid w:val="00335059"/>
    <w:rsid w:val="003359CB"/>
    <w:rsid w:val="003370C7"/>
    <w:rsid w:val="00340033"/>
    <w:rsid w:val="00340F23"/>
    <w:rsid w:val="00341AB8"/>
    <w:rsid w:val="00344871"/>
    <w:rsid w:val="00345FCD"/>
    <w:rsid w:val="00346D5D"/>
    <w:rsid w:val="00350185"/>
    <w:rsid w:val="003513B0"/>
    <w:rsid w:val="00351FF2"/>
    <w:rsid w:val="00353A64"/>
    <w:rsid w:val="003544BD"/>
    <w:rsid w:val="00356C75"/>
    <w:rsid w:val="00357EDA"/>
    <w:rsid w:val="0036105D"/>
    <w:rsid w:val="003634B6"/>
    <w:rsid w:val="0036451D"/>
    <w:rsid w:val="0036489F"/>
    <w:rsid w:val="00365A7D"/>
    <w:rsid w:val="00367B39"/>
    <w:rsid w:val="0037197B"/>
    <w:rsid w:val="00371CDB"/>
    <w:rsid w:val="0037346A"/>
    <w:rsid w:val="00373EA5"/>
    <w:rsid w:val="0037651B"/>
    <w:rsid w:val="003802D5"/>
    <w:rsid w:val="00383B2E"/>
    <w:rsid w:val="00383BA3"/>
    <w:rsid w:val="0038590E"/>
    <w:rsid w:val="00385A48"/>
    <w:rsid w:val="00387672"/>
    <w:rsid w:val="00390542"/>
    <w:rsid w:val="003978D5"/>
    <w:rsid w:val="003A1003"/>
    <w:rsid w:val="003A4FDF"/>
    <w:rsid w:val="003A68D2"/>
    <w:rsid w:val="003B0277"/>
    <w:rsid w:val="003B4BB3"/>
    <w:rsid w:val="003B5430"/>
    <w:rsid w:val="003C0CEC"/>
    <w:rsid w:val="003C117A"/>
    <w:rsid w:val="003C1425"/>
    <w:rsid w:val="003C3346"/>
    <w:rsid w:val="003C6ED8"/>
    <w:rsid w:val="003C77DF"/>
    <w:rsid w:val="003D1E59"/>
    <w:rsid w:val="003D28EF"/>
    <w:rsid w:val="003D47B8"/>
    <w:rsid w:val="003D555D"/>
    <w:rsid w:val="003D6C71"/>
    <w:rsid w:val="003D73D4"/>
    <w:rsid w:val="003E2D2D"/>
    <w:rsid w:val="003E3378"/>
    <w:rsid w:val="003E4675"/>
    <w:rsid w:val="003E5222"/>
    <w:rsid w:val="003E527B"/>
    <w:rsid w:val="003E7832"/>
    <w:rsid w:val="003F4A60"/>
    <w:rsid w:val="003F5A4B"/>
    <w:rsid w:val="003F6693"/>
    <w:rsid w:val="003F7B10"/>
    <w:rsid w:val="00402561"/>
    <w:rsid w:val="004034EB"/>
    <w:rsid w:val="0040531B"/>
    <w:rsid w:val="00405EF0"/>
    <w:rsid w:val="0040652E"/>
    <w:rsid w:val="00406BA5"/>
    <w:rsid w:val="004072A1"/>
    <w:rsid w:val="00410AF0"/>
    <w:rsid w:val="00414187"/>
    <w:rsid w:val="00414367"/>
    <w:rsid w:val="00414723"/>
    <w:rsid w:val="004158CF"/>
    <w:rsid w:val="00421751"/>
    <w:rsid w:val="00422E76"/>
    <w:rsid w:val="004251AF"/>
    <w:rsid w:val="00426658"/>
    <w:rsid w:val="0042715F"/>
    <w:rsid w:val="00427879"/>
    <w:rsid w:val="00432C81"/>
    <w:rsid w:val="0043669B"/>
    <w:rsid w:val="00440F14"/>
    <w:rsid w:val="00445154"/>
    <w:rsid w:val="00445C57"/>
    <w:rsid w:val="00446000"/>
    <w:rsid w:val="00446755"/>
    <w:rsid w:val="004504F3"/>
    <w:rsid w:val="00453897"/>
    <w:rsid w:val="00455881"/>
    <w:rsid w:val="004604AE"/>
    <w:rsid w:val="00462167"/>
    <w:rsid w:val="00462DEE"/>
    <w:rsid w:val="00463A76"/>
    <w:rsid w:val="00463CB7"/>
    <w:rsid w:val="004645F1"/>
    <w:rsid w:val="00470D12"/>
    <w:rsid w:val="0047215D"/>
    <w:rsid w:val="004723DB"/>
    <w:rsid w:val="00472DA2"/>
    <w:rsid w:val="00473E94"/>
    <w:rsid w:val="00480A5D"/>
    <w:rsid w:val="00481A89"/>
    <w:rsid w:val="00481A94"/>
    <w:rsid w:val="00481EFA"/>
    <w:rsid w:val="0048247D"/>
    <w:rsid w:val="00483B36"/>
    <w:rsid w:val="00485B09"/>
    <w:rsid w:val="00486D08"/>
    <w:rsid w:val="00490670"/>
    <w:rsid w:val="00491506"/>
    <w:rsid w:val="004924F5"/>
    <w:rsid w:val="00492B2A"/>
    <w:rsid w:val="00494779"/>
    <w:rsid w:val="0049704A"/>
    <w:rsid w:val="004A1151"/>
    <w:rsid w:val="004A1C71"/>
    <w:rsid w:val="004A204E"/>
    <w:rsid w:val="004A709D"/>
    <w:rsid w:val="004A7F79"/>
    <w:rsid w:val="004B1EDA"/>
    <w:rsid w:val="004B28A9"/>
    <w:rsid w:val="004B328F"/>
    <w:rsid w:val="004B55DA"/>
    <w:rsid w:val="004B6C70"/>
    <w:rsid w:val="004B6F19"/>
    <w:rsid w:val="004C21D2"/>
    <w:rsid w:val="004C2821"/>
    <w:rsid w:val="004C3167"/>
    <w:rsid w:val="004C3413"/>
    <w:rsid w:val="004D05A9"/>
    <w:rsid w:val="004D1A30"/>
    <w:rsid w:val="004D22FA"/>
    <w:rsid w:val="004D54C7"/>
    <w:rsid w:val="004D682D"/>
    <w:rsid w:val="004E01FF"/>
    <w:rsid w:val="004E1E49"/>
    <w:rsid w:val="004E640A"/>
    <w:rsid w:val="004E6900"/>
    <w:rsid w:val="004F0688"/>
    <w:rsid w:val="004F0B43"/>
    <w:rsid w:val="004F146F"/>
    <w:rsid w:val="004F3729"/>
    <w:rsid w:val="004F434B"/>
    <w:rsid w:val="004F6E7C"/>
    <w:rsid w:val="004F722A"/>
    <w:rsid w:val="00500C93"/>
    <w:rsid w:val="00500D28"/>
    <w:rsid w:val="00501B1C"/>
    <w:rsid w:val="00502500"/>
    <w:rsid w:val="005027CE"/>
    <w:rsid w:val="0050293C"/>
    <w:rsid w:val="005055B1"/>
    <w:rsid w:val="00505BBA"/>
    <w:rsid w:val="005070A3"/>
    <w:rsid w:val="00510260"/>
    <w:rsid w:val="005123D1"/>
    <w:rsid w:val="00513FE7"/>
    <w:rsid w:val="005154E8"/>
    <w:rsid w:val="0051712E"/>
    <w:rsid w:val="00521335"/>
    <w:rsid w:val="00524284"/>
    <w:rsid w:val="005249B4"/>
    <w:rsid w:val="00525239"/>
    <w:rsid w:val="005258B4"/>
    <w:rsid w:val="00525944"/>
    <w:rsid w:val="00530817"/>
    <w:rsid w:val="005308A2"/>
    <w:rsid w:val="00532A4A"/>
    <w:rsid w:val="00532F6F"/>
    <w:rsid w:val="0053550C"/>
    <w:rsid w:val="00536A69"/>
    <w:rsid w:val="00537D09"/>
    <w:rsid w:val="00543148"/>
    <w:rsid w:val="005450AC"/>
    <w:rsid w:val="005459AF"/>
    <w:rsid w:val="00546B12"/>
    <w:rsid w:val="0054746A"/>
    <w:rsid w:val="005509DD"/>
    <w:rsid w:val="00550EDE"/>
    <w:rsid w:val="00553803"/>
    <w:rsid w:val="00553959"/>
    <w:rsid w:val="005548FA"/>
    <w:rsid w:val="00555EA2"/>
    <w:rsid w:val="00562A92"/>
    <w:rsid w:val="0056425E"/>
    <w:rsid w:val="0057019E"/>
    <w:rsid w:val="00570E41"/>
    <w:rsid w:val="0057268E"/>
    <w:rsid w:val="00574755"/>
    <w:rsid w:val="00575C04"/>
    <w:rsid w:val="00575E38"/>
    <w:rsid w:val="005768E3"/>
    <w:rsid w:val="00580E68"/>
    <w:rsid w:val="00582DBC"/>
    <w:rsid w:val="00583A53"/>
    <w:rsid w:val="00585ED1"/>
    <w:rsid w:val="005867CE"/>
    <w:rsid w:val="00591B7C"/>
    <w:rsid w:val="005920ED"/>
    <w:rsid w:val="00594647"/>
    <w:rsid w:val="005969F2"/>
    <w:rsid w:val="005A0520"/>
    <w:rsid w:val="005A16BD"/>
    <w:rsid w:val="005A195B"/>
    <w:rsid w:val="005A3C95"/>
    <w:rsid w:val="005A40F2"/>
    <w:rsid w:val="005A764C"/>
    <w:rsid w:val="005B603E"/>
    <w:rsid w:val="005B75BB"/>
    <w:rsid w:val="005C224B"/>
    <w:rsid w:val="005C2ADB"/>
    <w:rsid w:val="005C2B59"/>
    <w:rsid w:val="005C4E88"/>
    <w:rsid w:val="005C5047"/>
    <w:rsid w:val="005C5AA1"/>
    <w:rsid w:val="005C6686"/>
    <w:rsid w:val="005C6743"/>
    <w:rsid w:val="005C72F5"/>
    <w:rsid w:val="005D0AAE"/>
    <w:rsid w:val="005D10B6"/>
    <w:rsid w:val="005D195D"/>
    <w:rsid w:val="005D79E4"/>
    <w:rsid w:val="005E0917"/>
    <w:rsid w:val="005E3390"/>
    <w:rsid w:val="005E346B"/>
    <w:rsid w:val="005E556D"/>
    <w:rsid w:val="005E6297"/>
    <w:rsid w:val="005F15CC"/>
    <w:rsid w:val="005F3E52"/>
    <w:rsid w:val="005F4545"/>
    <w:rsid w:val="005F48B9"/>
    <w:rsid w:val="005F637E"/>
    <w:rsid w:val="005F7435"/>
    <w:rsid w:val="006017EB"/>
    <w:rsid w:val="00604C17"/>
    <w:rsid w:val="00606C6E"/>
    <w:rsid w:val="00606DB6"/>
    <w:rsid w:val="0060702D"/>
    <w:rsid w:val="0061345A"/>
    <w:rsid w:val="006142B9"/>
    <w:rsid w:val="0061488B"/>
    <w:rsid w:val="0061526F"/>
    <w:rsid w:val="006217C0"/>
    <w:rsid w:val="00622785"/>
    <w:rsid w:val="00622ED4"/>
    <w:rsid w:val="006271E9"/>
    <w:rsid w:val="00630DBD"/>
    <w:rsid w:val="00633A94"/>
    <w:rsid w:val="0063587C"/>
    <w:rsid w:val="006373B6"/>
    <w:rsid w:val="00640773"/>
    <w:rsid w:val="0064192F"/>
    <w:rsid w:val="00643344"/>
    <w:rsid w:val="00643568"/>
    <w:rsid w:val="00644B2D"/>
    <w:rsid w:val="00644BFF"/>
    <w:rsid w:val="006465FA"/>
    <w:rsid w:val="0064686C"/>
    <w:rsid w:val="00646AA7"/>
    <w:rsid w:val="0064797D"/>
    <w:rsid w:val="006501FD"/>
    <w:rsid w:val="00651989"/>
    <w:rsid w:val="00653329"/>
    <w:rsid w:val="00653BA9"/>
    <w:rsid w:val="00657A58"/>
    <w:rsid w:val="006650BC"/>
    <w:rsid w:val="00670A3B"/>
    <w:rsid w:val="00673008"/>
    <w:rsid w:val="0067649F"/>
    <w:rsid w:val="00677AD8"/>
    <w:rsid w:val="006814AF"/>
    <w:rsid w:val="00681B6D"/>
    <w:rsid w:val="00681CAF"/>
    <w:rsid w:val="00682A24"/>
    <w:rsid w:val="0069206E"/>
    <w:rsid w:val="0069310B"/>
    <w:rsid w:val="00693329"/>
    <w:rsid w:val="00695464"/>
    <w:rsid w:val="00695CFA"/>
    <w:rsid w:val="006A30A0"/>
    <w:rsid w:val="006A50BC"/>
    <w:rsid w:val="006A5367"/>
    <w:rsid w:val="006A5E16"/>
    <w:rsid w:val="006A6BC8"/>
    <w:rsid w:val="006A6E41"/>
    <w:rsid w:val="006A7C58"/>
    <w:rsid w:val="006B043C"/>
    <w:rsid w:val="006B2F5E"/>
    <w:rsid w:val="006B3CAF"/>
    <w:rsid w:val="006B7317"/>
    <w:rsid w:val="006B7A8B"/>
    <w:rsid w:val="006C09CA"/>
    <w:rsid w:val="006C4FE2"/>
    <w:rsid w:val="006C6936"/>
    <w:rsid w:val="006C6AF9"/>
    <w:rsid w:val="006C6CFD"/>
    <w:rsid w:val="006D3195"/>
    <w:rsid w:val="006D432D"/>
    <w:rsid w:val="006D44C3"/>
    <w:rsid w:val="006E0860"/>
    <w:rsid w:val="006E2123"/>
    <w:rsid w:val="006E3156"/>
    <w:rsid w:val="006E33DD"/>
    <w:rsid w:val="006E6C3A"/>
    <w:rsid w:val="006E7C56"/>
    <w:rsid w:val="006F3C39"/>
    <w:rsid w:val="006F58A1"/>
    <w:rsid w:val="006F7864"/>
    <w:rsid w:val="00700B52"/>
    <w:rsid w:val="00701A84"/>
    <w:rsid w:val="00701C11"/>
    <w:rsid w:val="007045BA"/>
    <w:rsid w:val="00717BD2"/>
    <w:rsid w:val="00720373"/>
    <w:rsid w:val="00720403"/>
    <w:rsid w:val="00720594"/>
    <w:rsid w:val="00720AD7"/>
    <w:rsid w:val="007227E6"/>
    <w:rsid w:val="00727C5D"/>
    <w:rsid w:val="00734363"/>
    <w:rsid w:val="00736E6E"/>
    <w:rsid w:val="007409FD"/>
    <w:rsid w:val="007415C1"/>
    <w:rsid w:val="00744428"/>
    <w:rsid w:val="00751277"/>
    <w:rsid w:val="00751732"/>
    <w:rsid w:val="00752D43"/>
    <w:rsid w:val="00753347"/>
    <w:rsid w:val="0075558F"/>
    <w:rsid w:val="00757D69"/>
    <w:rsid w:val="007605EE"/>
    <w:rsid w:val="00762F59"/>
    <w:rsid w:val="007633A0"/>
    <w:rsid w:val="007634AB"/>
    <w:rsid w:val="00763A70"/>
    <w:rsid w:val="007662A7"/>
    <w:rsid w:val="007677BB"/>
    <w:rsid w:val="0077019B"/>
    <w:rsid w:val="00771068"/>
    <w:rsid w:val="00771B67"/>
    <w:rsid w:val="00772072"/>
    <w:rsid w:val="00775E42"/>
    <w:rsid w:val="007814CB"/>
    <w:rsid w:val="0078165A"/>
    <w:rsid w:val="00782E7E"/>
    <w:rsid w:val="007844BD"/>
    <w:rsid w:val="007847F8"/>
    <w:rsid w:val="0078737D"/>
    <w:rsid w:val="007914D8"/>
    <w:rsid w:val="00792515"/>
    <w:rsid w:val="00793576"/>
    <w:rsid w:val="00793667"/>
    <w:rsid w:val="007A07A1"/>
    <w:rsid w:val="007A4E6B"/>
    <w:rsid w:val="007A54E6"/>
    <w:rsid w:val="007A555F"/>
    <w:rsid w:val="007A691C"/>
    <w:rsid w:val="007A6A98"/>
    <w:rsid w:val="007A6A9F"/>
    <w:rsid w:val="007B0A74"/>
    <w:rsid w:val="007B3453"/>
    <w:rsid w:val="007B4B4B"/>
    <w:rsid w:val="007B4FE1"/>
    <w:rsid w:val="007B58FA"/>
    <w:rsid w:val="007B68D8"/>
    <w:rsid w:val="007C06DA"/>
    <w:rsid w:val="007C1B38"/>
    <w:rsid w:val="007C282D"/>
    <w:rsid w:val="007C2AC2"/>
    <w:rsid w:val="007C3320"/>
    <w:rsid w:val="007C3321"/>
    <w:rsid w:val="007D13DD"/>
    <w:rsid w:val="007D1979"/>
    <w:rsid w:val="007D1B1D"/>
    <w:rsid w:val="007D1CAE"/>
    <w:rsid w:val="007D330E"/>
    <w:rsid w:val="007D356B"/>
    <w:rsid w:val="007D42B4"/>
    <w:rsid w:val="007D5AA1"/>
    <w:rsid w:val="007D5D30"/>
    <w:rsid w:val="007E2523"/>
    <w:rsid w:val="007E252A"/>
    <w:rsid w:val="007E26E2"/>
    <w:rsid w:val="007E2BBF"/>
    <w:rsid w:val="007E32BA"/>
    <w:rsid w:val="007F0EA9"/>
    <w:rsid w:val="007F334D"/>
    <w:rsid w:val="007F3434"/>
    <w:rsid w:val="007F4F96"/>
    <w:rsid w:val="007F7333"/>
    <w:rsid w:val="00800F63"/>
    <w:rsid w:val="008010FA"/>
    <w:rsid w:val="00801B17"/>
    <w:rsid w:val="0080267B"/>
    <w:rsid w:val="008045A2"/>
    <w:rsid w:val="008046BE"/>
    <w:rsid w:val="00805FFC"/>
    <w:rsid w:val="0080733D"/>
    <w:rsid w:val="00807CF9"/>
    <w:rsid w:val="00810F2C"/>
    <w:rsid w:val="0081112D"/>
    <w:rsid w:val="00811F75"/>
    <w:rsid w:val="00815268"/>
    <w:rsid w:val="00815F13"/>
    <w:rsid w:val="00817084"/>
    <w:rsid w:val="00817DF8"/>
    <w:rsid w:val="008217E5"/>
    <w:rsid w:val="00821D8C"/>
    <w:rsid w:val="00822338"/>
    <w:rsid w:val="00822AB1"/>
    <w:rsid w:val="008245C0"/>
    <w:rsid w:val="0082477A"/>
    <w:rsid w:val="008264A6"/>
    <w:rsid w:val="00832ACC"/>
    <w:rsid w:val="008350AE"/>
    <w:rsid w:val="008365AC"/>
    <w:rsid w:val="008426CB"/>
    <w:rsid w:val="00842A8A"/>
    <w:rsid w:val="00843B61"/>
    <w:rsid w:val="00846C2E"/>
    <w:rsid w:val="00853EDF"/>
    <w:rsid w:val="00855712"/>
    <w:rsid w:val="0085797A"/>
    <w:rsid w:val="00860E15"/>
    <w:rsid w:val="00860ED8"/>
    <w:rsid w:val="00863CF9"/>
    <w:rsid w:val="008641E9"/>
    <w:rsid w:val="00867949"/>
    <w:rsid w:val="008753C8"/>
    <w:rsid w:val="008755CA"/>
    <w:rsid w:val="0087716F"/>
    <w:rsid w:val="00877ED9"/>
    <w:rsid w:val="008839F3"/>
    <w:rsid w:val="00883DD7"/>
    <w:rsid w:val="008869DA"/>
    <w:rsid w:val="00890831"/>
    <w:rsid w:val="00891AE2"/>
    <w:rsid w:val="00891C1E"/>
    <w:rsid w:val="008A0BEA"/>
    <w:rsid w:val="008A2A42"/>
    <w:rsid w:val="008A546E"/>
    <w:rsid w:val="008B4138"/>
    <w:rsid w:val="008B4AF6"/>
    <w:rsid w:val="008B67DE"/>
    <w:rsid w:val="008B7487"/>
    <w:rsid w:val="008C042A"/>
    <w:rsid w:val="008C0BB4"/>
    <w:rsid w:val="008C0F6D"/>
    <w:rsid w:val="008C1845"/>
    <w:rsid w:val="008C3838"/>
    <w:rsid w:val="008C3884"/>
    <w:rsid w:val="008C74B7"/>
    <w:rsid w:val="008D02EC"/>
    <w:rsid w:val="008D05B2"/>
    <w:rsid w:val="008D25E9"/>
    <w:rsid w:val="008D3077"/>
    <w:rsid w:val="008D35B5"/>
    <w:rsid w:val="008D6958"/>
    <w:rsid w:val="008D7D5E"/>
    <w:rsid w:val="008E16CF"/>
    <w:rsid w:val="008E2A6A"/>
    <w:rsid w:val="008E2DFD"/>
    <w:rsid w:val="008E332A"/>
    <w:rsid w:val="008E7FB5"/>
    <w:rsid w:val="008F0E06"/>
    <w:rsid w:val="008F2D1B"/>
    <w:rsid w:val="008F4BF4"/>
    <w:rsid w:val="008F5700"/>
    <w:rsid w:val="008F5881"/>
    <w:rsid w:val="008F688B"/>
    <w:rsid w:val="008F688C"/>
    <w:rsid w:val="008F7E6E"/>
    <w:rsid w:val="0090082A"/>
    <w:rsid w:val="009018C7"/>
    <w:rsid w:val="009018E6"/>
    <w:rsid w:val="00901E49"/>
    <w:rsid w:val="00902341"/>
    <w:rsid w:val="009045EE"/>
    <w:rsid w:val="00907014"/>
    <w:rsid w:val="009075C7"/>
    <w:rsid w:val="009075E4"/>
    <w:rsid w:val="0091275C"/>
    <w:rsid w:val="009145BA"/>
    <w:rsid w:val="009159CF"/>
    <w:rsid w:val="00915D93"/>
    <w:rsid w:val="009169A5"/>
    <w:rsid w:val="00917E94"/>
    <w:rsid w:val="0092086D"/>
    <w:rsid w:val="0092185F"/>
    <w:rsid w:val="0092761F"/>
    <w:rsid w:val="00927D83"/>
    <w:rsid w:val="00927E3F"/>
    <w:rsid w:val="00930434"/>
    <w:rsid w:val="00930591"/>
    <w:rsid w:val="00931BE4"/>
    <w:rsid w:val="00931C73"/>
    <w:rsid w:val="00933659"/>
    <w:rsid w:val="00934490"/>
    <w:rsid w:val="00934509"/>
    <w:rsid w:val="0093526C"/>
    <w:rsid w:val="00936CC8"/>
    <w:rsid w:val="00937C49"/>
    <w:rsid w:val="00941839"/>
    <w:rsid w:val="009426EF"/>
    <w:rsid w:val="00942B02"/>
    <w:rsid w:val="00943F83"/>
    <w:rsid w:val="009461A8"/>
    <w:rsid w:val="0094650A"/>
    <w:rsid w:val="00947123"/>
    <w:rsid w:val="0095032C"/>
    <w:rsid w:val="00950651"/>
    <w:rsid w:val="009508A9"/>
    <w:rsid w:val="00950B79"/>
    <w:rsid w:val="00952BF3"/>
    <w:rsid w:val="00953030"/>
    <w:rsid w:val="00956105"/>
    <w:rsid w:val="009561E8"/>
    <w:rsid w:val="00957D55"/>
    <w:rsid w:val="009623CF"/>
    <w:rsid w:val="00962738"/>
    <w:rsid w:val="00963B70"/>
    <w:rsid w:val="009647DA"/>
    <w:rsid w:val="00965E15"/>
    <w:rsid w:val="009705AC"/>
    <w:rsid w:val="0097383B"/>
    <w:rsid w:val="009757C7"/>
    <w:rsid w:val="0097676E"/>
    <w:rsid w:val="00977C10"/>
    <w:rsid w:val="00977F52"/>
    <w:rsid w:val="0098247A"/>
    <w:rsid w:val="009844AF"/>
    <w:rsid w:val="00984964"/>
    <w:rsid w:val="00984B84"/>
    <w:rsid w:val="009925AB"/>
    <w:rsid w:val="00995FC6"/>
    <w:rsid w:val="009A2AFB"/>
    <w:rsid w:val="009A30F5"/>
    <w:rsid w:val="009A3A54"/>
    <w:rsid w:val="009A44A3"/>
    <w:rsid w:val="009A6CC8"/>
    <w:rsid w:val="009A7141"/>
    <w:rsid w:val="009A76BE"/>
    <w:rsid w:val="009A77F0"/>
    <w:rsid w:val="009B0508"/>
    <w:rsid w:val="009B0798"/>
    <w:rsid w:val="009B0E36"/>
    <w:rsid w:val="009B45D7"/>
    <w:rsid w:val="009B6C01"/>
    <w:rsid w:val="009B6F95"/>
    <w:rsid w:val="009C0AC2"/>
    <w:rsid w:val="009C1FAA"/>
    <w:rsid w:val="009C32E2"/>
    <w:rsid w:val="009D0423"/>
    <w:rsid w:val="009D0ED4"/>
    <w:rsid w:val="009D2D3A"/>
    <w:rsid w:val="009D6EAA"/>
    <w:rsid w:val="009D79F6"/>
    <w:rsid w:val="009E18FB"/>
    <w:rsid w:val="009E2108"/>
    <w:rsid w:val="009E4BEF"/>
    <w:rsid w:val="009E4C9B"/>
    <w:rsid w:val="009E6D90"/>
    <w:rsid w:val="009E6FA1"/>
    <w:rsid w:val="009E7F17"/>
    <w:rsid w:val="009F1F59"/>
    <w:rsid w:val="009F3AA6"/>
    <w:rsid w:val="009F4164"/>
    <w:rsid w:val="009F499B"/>
    <w:rsid w:val="009F5451"/>
    <w:rsid w:val="009F578C"/>
    <w:rsid w:val="009F5F55"/>
    <w:rsid w:val="009F6B24"/>
    <w:rsid w:val="009F6D22"/>
    <w:rsid w:val="00A009DD"/>
    <w:rsid w:val="00A016B0"/>
    <w:rsid w:val="00A05CA4"/>
    <w:rsid w:val="00A06E39"/>
    <w:rsid w:val="00A06E55"/>
    <w:rsid w:val="00A07F87"/>
    <w:rsid w:val="00A1134E"/>
    <w:rsid w:val="00A12B3A"/>
    <w:rsid w:val="00A2099D"/>
    <w:rsid w:val="00A20B0B"/>
    <w:rsid w:val="00A22510"/>
    <w:rsid w:val="00A2309A"/>
    <w:rsid w:val="00A24772"/>
    <w:rsid w:val="00A251F7"/>
    <w:rsid w:val="00A2651F"/>
    <w:rsid w:val="00A270FB"/>
    <w:rsid w:val="00A27ECD"/>
    <w:rsid w:val="00A317D4"/>
    <w:rsid w:val="00A350FE"/>
    <w:rsid w:val="00A36DA6"/>
    <w:rsid w:val="00A37626"/>
    <w:rsid w:val="00A407C2"/>
    <w:rsid w:val="00A42935"/>
    <w:rsid w:val="00A44739"/>
    <w:rsid w:val="00A46621"/>
    <w:rsid w:val="00A47208"/>
    <w:rsid w:val="00A505F9"/>
    <w:rsid w:val="00A51D0D"/>
    <w:rsid w:val="00A53841"/>
    <w:rsid w:val="00A540A5"/>
    <w:rsid w:val="00A613D1"/>
    <w:rsid w:val="00A6555C"/>
    <w:rsid w:val="00A659AA"/>
    <w:rsid w:val="00A65A3B"/>
    <w:rsid w:val="00A667D0"/>
    <w:rsid w:val="00A67D62"/>
    <w:rsid w:val="00A727DC"/>
    <w:rsid w:val="00A75C53"/>
    <w:rsid w:val="00A76A90"/>
    <w:rsid w:val="00A80594"/>
    <w:rsid w:val="00A87513"/>
    <w:rsid w:val="00A905FD"/>
    <w:rsid w:val="00A93491"/>
    <w:rsid w:val="00A94668"/>
    <w:rsid w:val="00A94F13"/>
    <w:rsid w:val="00A9568B"/>
    <w:rsid w:val="00A96456"/>
    <w:rsid w:val="00AA0152"/>
    <w:rsid w:val="00AA049E"/>
    <w:rsid w:val="00AA3C23"/>
    <w:rsid w:val="00AA6079"/>
    <w:rsid w:val="00AA6306"/>
    <w:rsid w:val="00AB07EA"/>
    <w:rsid w:val="00AB0C2F"/>
    <w:rsid w:val="00AB37A0"/>
    <w:rsid w:val="00AB3D0D"/>
    <w:rsid w:val="00AB3E56"/>
    <w:rsid w:val="00AB4BEB"/>
    <w:rsid w:val="00AB5024"/>
    <w:rsid w:val="00AB519B"/>
    <w:rsid w:val="00AC1FE0"/>
    <w:rsid w:val="00AC2361"/>
    <w:rsid w:val="00AC2C1E"/>
    <w:rsid w:val="00AC2D04"/>
    <w:rsid w:val="00AC42D5"/>
    <w:rsid w:val="00AC501C"/>
    <w:rsid w:val="00AC5C9E"/>
    <w:rsid w:val="00AC6756"/>
    <w:rsid w:val="00AD08BC"/>
    <w:rsid w:val="00AD2C2A"/>
    <w:rsid w:val="00AD3C00"/>
    <w:rsid w:val="00AD5A4D"/>
    <w:rsid w:val="00AD7EC2"/>
    <w:rsid w:val="00AE0577"/>
    <w:rsid w:val="00AE0A13"/>
    <w:rsid w:val="00AE0F65"/>
    <w:rsid w:val="00AE1074"/>
    <w:rsid w:val="00AE1AF8"/>
    <w:rsid w:val="00AE20AF"/>
    <w:rsid w:val="00AE25FA"/>
    <w:rsid w:val="00AE31AB"/>
    <w:rsid w:val="00AE48D9"/>
    <w:rsid w:val="00AE50BB"/>
    <w:rsid w:val="00AE66F0"/>
    <w:rsid w:val="00AF1406"/>
    <w:rsid w:val="00AF164D"/>
    <w:rsid w:val="00AF2B38"/>
    <w:rsid w:val="00AF31CD"/>
    <w:rsid w:val="00AF37CB"/>
    <w:rsid w:val="00AF3851"/>
    <w:rsid w:val="00AF3E17"/>
    <w:rsid w:val="00AF4078"/>
    <w:rsid w:val="00AF6942"/>
    <w:rsid w:val="00AF7D05"/>
    <w:rsid w:val="00B04ADA"/>
    <w:rsid w:val="00B05454"/>
    <w:rsid w:val="00B05506"/>
    <w:rsid w:val="00B0563D"/>
    <w:rsid w:val="00B05C1C"/>
    <w:rsid w:val="00B07590"/>
    <w:rsid w:val="00B10EFF"/>
    <w:rsid w:val="00B1155D"/>
    <w:rsid w:val="00B12EEC"/>
    <w:rsid w:val="00B14777"/>
    <w:rsid w:val="00B15936"/>
    <w:rsid w:val="00B23BCB"/>
    <w:rsid w:val="00B23EDC"/>
    <w:rsid w:val="00B27666"/>
    <w:rsid w:val="00B35F36"/>
    <w:rsid w:val="00B369F1"/>
    <w:rsid w:val="00B36F00"/>
    <w:rsid w:val="00B41437"/>
    <w:rsid w:val="00B42453"/>
    <w:rsid w:val="00B44C5B"/>
    <w:rsid w:val="00B46D60"/>
    <w:rsid w:val="00B504BD"/>
    <w:rsid w:val="00B505AA"/>
    <w:rsid w:val="00B52366"/>
    <w:rsid w:val="00B53219"/>
    <w:rsid w:val="00B54A99"/>
    <w:rsid w:val="00B631C2"/>
    <w:rsid w:val="00B63F5D"/>
    <w:rsid w:val="00B6431C"/>
    <w:rsid w:val="00B71488"/>
    <w:rsid w:val="00B73303"/>
    <w:rsid w:val="00B73F20"/>
    <w:rsid w:val="00B751FD"/>
    <w:rsid w:val="00B75EEF"/>
    <w:rsid w:val="00B81B48"/>
    <w:rsid w:val="00B82F7E"/>
    <w:rsid w:val="00B853C8"/>
    <w:rsid w:val="00B858CD"/>
    <w:rsid w:val="00B90BA4"/>
    <w:rsid w:val="00B9182A"/>
    <w:rsid w:val="00B91FEE"/>
    <w:rsid w:val="00B94384"/>
    <w:rsid w:val="00B9713E"/>
    <w:rsid w:val="00BA1441"/>
    <w:rsid w:val="00BA354B"/>
    <w:rsid w:val="00BA3764"/>
    <w:rsid w:val="00BA40F8"/>
    <w:rsid w:val="00BA4A43"/>
    <w:rsid w:val="00BA520B"/>
    <w:rsid w:val="00BA5245"/>
    <w:rsid w:val="00BA5FF7"/>
    <w:rsid w:val="00BB3DB2"/>
    <w:rsid w:val="00BB4E59"/>
    <w:rsid w:val="00BB66E5"/>
    <w:rsid w:val="00BB7EC2"/>
    <w:rsid w:val="00BC0394"/>
    <w:rsid w:val="00BC28B3"/>
    <w:rsid w:val="00BC2AB8"/>
    <w:rsid w:val="00BC2E8D"/>
    <w:rsid w:val="00BC3BBB"/>
    <w:rsid w:val="00BC4AA0"/>
    <w:rsid w:val="00BC5368"/>
    <w:rsid w:val="00BC75CE"/>
    <w:rsid w:val="00BD0EA0"/>
    <w:rsid w:val="00BD2317"/>
    <w:rsid w:val="00BD268E"/>
    <w:rsid w:val="00BD323B"/>
    <w:rsid w:val="00BD38F1"/>
    <w:rsid w:val="00BD3F07"/>
    <w:rsid w:val="00BD4B08"/>
    <w:rsid w:val="00BD6D92"/>
    <w:rsid w:val="00BE07DE"/>
    <w:rsid w:val="00BE0D92"/>
    <w:rsid w:val="00BE2FBD"/>
    <w:rsid w:val="00BE4A8A"/>
    <w:rsid w:val="00BE5392"/>
    <w:rsid w:val="00BF4303"/>
    <w:rsid w:val="00C00E62"/>
    <w:rsid w:val="00C02B31"/>
    <w:rsid w:val="00C06FC1"/>
    <w:rsid w:val="00C10D0C"/>
    <w:rsid w:val="00C141E8"/>
    <w:rsid w:val="00C1640E"/>
    <w:rsid w:val="00C17149"/>
    <w:rsid w:val="00C1726E"/>
    <w:rsid w:val="00C21A5B"/>
    <w:rsid w:val="00C25CE9"/>
    <w:rsid w:val="00C274EF"/>
    <w:rsid w:val="00C3024B"/>
    <w:rsid w:val="00C344DA"/>
    <w:rsid w:val="00C37F48"/>
    <w:rsid w:val="00C40AFA"/>
    <w:rsid w:val="00C41D1D"/>
    <w:rsid w:val="00C424DD"/>
    <w:rsid w:val="00C426CD"/>
    <w:rsid w:val="00C427D2"/>
    <w:rsid w:val="00C436AA"/>
    <w:rsid w:val="00C4580E"/>
    <w:rsid w:val="00C476BD"/>
    <w:rsid w:val="00C513E3"/>
    <w:rsid w:val="00C536D5"/>
    <w:rsid w:val="00C53A66"/>
    <w:rsid w:val="00C546A7"/>
    <w:rsid w:val="00C551F8"/>
    <w:rsid w:val="00C5698A"/>
    <w:rsid w:val="00C56D37"/>
    <w:rsid w:val="00C57545"/>
    <w:rsid w:val="00C653F3"/>
    <w:rsid w:val="00C66216"/>
    <w:rsid w:val="00C70F79"/>
    <w:rsid w:val="00C726A3"/>
    <w:rsid w:val="00C740F8"/>
    <w:rsid w:val="00C74450"/>
    <w:rsid w:val="00C74719"/>
    <w:rsid w:val="00C7544B"/>
    <w:rsid w:val="00C75DDD"/>
    <w:rsid w:val="00C75E50"/>
    <w:rsid w:val="00C80618"/>
    <w:rsid w:val="00C81AF5"/>
    <w:rsid w:val="00C84FE7"/>
    <w:rsid w:val="00C862F5"/>
    <w:rsid w:val="00C866F9"/>
    <w:rsid w:val="00C86E5A"/>
    <w:rsid w:val="00C8756D"/>
    <w:rsid w:val="00C93A62"/>
    <w:rsid w:val="00C94013"/>
    <w:rsid w:val="00C94D6C"/>
    <w:rsid w:val="00CA03FE"/>
    <w:rsid w:val="00CA0A02"/>
    <w:rsid w:val="00CA27B5"/>
    <w:rsid w:val="00CA310A"/>
    <w:rsid w:val="00CA415C"/>
    <w:rsid w:val="00CA52F8"/>
    <w:rsid w:val="00CA61C7"/>
    <w:rsid w:val="00CB123A"/>
    <w:rsid w:val="00CB136A"/>
    <w:rsid w:val="00CB1DA9"/>
    <w:rsid w:val="00CB3737"/>
    <w:rsid w:val="00CB4F7A"/>
    <w:rsid w:val="00CC13AA"/>
    <w:rsid w:val="00CC1729"/>
    <w:rsid w:val="00CC2E8F"/>
    <w:rsid w:val="00CC2FFB"/>
    <w:rsid w:val="00CC4FC0"/>
    <w:rsid w:val="00CC646F"/>
    <w:rsid w:val="00CD1B27"/>
    <w:rsid w:val="00CD30FB"/>
    <w:rsid w:val="00CD64A2"/>
    <w:rsid w:val="00CD6D02"/>
    <w:rsid w:val="00CE1E00"/>
    <w:rsid w:val="00CE2DA1"/>
    <w:rsid w:val="00CE5984"/>
    <w:rsid w:val="00CE60E2"/>
    <w:rsid w:val="00CE6FC7"/>
    <w:rsid w:val="00CF1FDF"/>
    <w:rsid w:val="00CF2249"/>
    <w:rsid w:val="00CF226D"/>
    <w:rsid w:val="00CF53C6"/>
    <w:rsid w:val="00CF60C1"/>
    <w:rsid w:val="00D00029"/>
    <w:rsid w:val="00D03454"/>
    <w:rsid w:val="00D0492B"/>
    <w:rsid w:val="00D066D9"/>
    <w:rsid w:val="00D07BC5"/>
    <w:rsid w:val="00D10DCE"/>
    <w:rsid w:val="00D1258B"/>
    <w:rsid w:val="00D13C86"/>
    <w:rsid w:val="00D14509"/>
    <w:rsid w:val="00D1558C"/>
    <w:rsid w:val="00D15B0E"/>
    <w:rsid w:val="00D17E66"/>
    <w:rsid w:val="00D20D3A"/>
    <w:rsid w:val="00D26CF6"/>
    <w:rsid w:val="00D276B0"/>
    <w:rsid w:val="00D315B3"/>
    <w:rsid w:val="00D34053"/>
    <w:rsid w:val="00D34C95"/>
    <w:rsid w:val="00D34D62"/>
    <w:rsid w:val="00D35385"/>
    <w:rsid w:val="00D36281"/>
    <w:rsid w:val="00D371BE"/>
    <w:rsid w:val="00D40DC7"/>
    <w:rsid w:val="00D40EC8"/>
    <w:rsid w:val="00D441D7"/>
    <w:rsid w:val="00D4546F"/>
    <w:rsid w:val="00D524E5"/>
    <w:rsid w:val="00D53918"/>
    <w:rsid w:val="00D551B3"/>
    <w:rsid w:val="00D55F9C"/>
    <w:rsid w:val="00D568D0"/>
    <w:rsid w:val="00D57544"/>
    <w:rsid w:val="00D6220D"/>
    <w:rsid w:val="00D62DB2"/>
    <w:rsid w:val="00D651E7"/>
    <w:rsid w:val="00D668B8"/>
    <w:rsid w:val="00D67AB1"/>
    <w:rsid w:val="00D721ED"/>
    <w:rsid w:val="00D73495"/>
    <w:rsid w:val="00D73BC4"/>
    <w:rsid w:val="00D74E2F"/>
    <w:rsid w:val="00D75697"/>
    <w:rsid w:val="00D80C44"/>
    <w:rsid w:val="00D82BFE"/>
    <w:rsid w:val="00D84727"/>
    <w:rsid w:val="00D85E78"/>
    <w:rsid w:val="00D86209"/>
    <w:rsid w:val="00D87E52"/>
    <w:rsid w:val="00D909CE"/>
    <w:rsid w:val="00D9522F"/>
    <w:rsid w:val="00D95297"/>
    <w:rsid w:val="00D97F03"/>
    <w:rsid w:val="00DA28E0"/>
    <w:rsid w:val="00DA4BDD"/>
    <w:rsid w:val="00DA6E0A"/>
    <w:rsid w:val="00DB093B"/>
    <w:rsid w:val="00DB0CB6"/>
    <w:rsid w:val="00DB1846"/>
    <w:rsid w:val="00DB401C"/>
    <w:rsid w:val="00DB4778"/>
    <w:rsid w:val="00DB507C"/>
    <w:rsid w:val="00DB6576"/>
    <w:rsid w:val="00DB7A5E"/>
    <w:rsid w:val="00DB7C2F"/>
    <w:rsid w:val="00DC0F3A"/>
    <w:rsid w:val="00DC248D"/>
    <w:rsid w:val="00DC6A6E"/>
    <w:rsid w:val="00DD093E"/>
    <w:rsid w:val="00DD21F4"/>
    <w:rsid w:val="00DD2762"/>
    <w:rsid w:val="00DD3522"/>
    <w:rsid w:val="00DD39F7"/>
    <w:rsid w:val="00DD4103"/>
    <w:rsid w:val="00DD6DAF"/>
    <w:rsid w:val="00DD79BF"/>
    <w:rsid w:val="00DD7E5D"/>
    <w:rsid w:val="00DE051F"/>
    <w:rsid w:val="00DE38BA"/>
    <w:rsid w:val="00DE40BB"/>
    <w:rsid w:val="00DF0581"/>
    <w:rsid w:val="00DF0772"/>
    <w:rsid w:val="00DF2C46"/>
    <w:rsid w:val="00DF3AED"/>
    <w:rsid w:val="00DF5B93"/>
    <w:rsid w:val="00DF6A89"/>
    <w:rsid w:val="00E008BB"/>
    <w:rsid w:val="00E00FCA"/>
    <w:rsid w:val="00E02690"/>
    <w:rsid w:val="00E03032"/>
    <w:rsid w:val="00E04E3E"/>
    <w:rsid w:val="00E06B3D"/>
    <w:rsid w:val="00E10498"/>
    <w:rsid w:val="00E10530"/>
    <w:rsid w:val="00E10915"/>
    <w:rsid w:val="00E14937"/>
    <w:rsid w:val="00E17260"/>
    <w:rsid w:val="00E1792D"/>
    <w:rsid w:val="00E20606"/>
    <w:rsid w:val="00E2487C"/>
    <w:rsid w:val="00E27254"/>
    <w:rsid w:val="00E275D5"/>
    <w:rsid w:val="00E307D4"/>
    <w:rsid w:val="00E32EB2"/>
    <w:rsid w:val="00E32FD9"/>
    <w:rsid w:val="00E35853"/>
    <w:rsid w:val="00E41AA6"/>
    <w:rsid w:val="00E41C73"/>
    <w:rsid w:val="00E44494"/>
    <w:rsid w:val="00E45F9A"/>
    <w:rsid w:val="00E47970"/>
    <w:rsid w:val="00E47B84"/>
    <w:rsid w:val="00E5011E"/>
    <w:rsid w:val="00E51582"/>
    <w:rsid w:val="00E52D31"/>
    <w:rsid w:val="00E54016"/>
    <w:rsid w:val="00E54FB2"/>
    <w:rsid w:val="00E60233"/>
    <w:rsid w:val="00E60FC9"/>
    <w:rsid w:val="00E61AC6"/>
    <w:rsid w:val="00E62448"/>
    <w:rsid w:val="00E63FEB"/>
    <w:rsid w:val="00E644A8"/>
    <w:rsid w:val="00E65387"/>
    <w:rsid w:val="00E65690"/>
    <w:rsid w:val="00E65D90"/>
    <w:rsid w:val="00E711FA"/>
    <w:rsid w:val="00E713DA"/>
    <w:rsid w:val="00E746F7"/>
    <w:rsid w:val="00E7502E"/>
    <w:rsid w:val="00E7556E"/>
    <w:rsid w:val="00E75FD3"/>
    <w:rsid w:val="00E8053D"/>
    <w:rsid w:val="00E81F68"/>
    <w:rsid w:val="00E86DB5"/>
    <w:rsid w:val="00E90968"/>
    <w:rsid w:val="00E95650"/>
    <w:rsid w:val="00E977A9"/>
    <w:rsid w:val="00EA14C7"/>
    <w:rsid w:val="00EA6172"/>
    <w:rsid w:val="00EA7C8B"/>
    <w:rsid w:val="00EB07C3"/>
    <w:rsid w:val="00EB2225"/>
    <w:rsid w:val="00EC08F6"/>
    <w:rsid w:val="00EC09AC"/>
    <w:rsid w:val="00EC1D80"/>
    <w:rsid w:val="00EC5BFF"/>
    <w:rsid w:val="00EC5DAA"/>
    <w:rsid w:val="00EC65F7"/>
    <w:rsid w:val="00EC6982"/>
    <w:rsid w:val="00ED0025"/>
    <w:rsid w:val="00ED0727"/>
    <w:rsid w:val="00ED2D68"/>
    <w:rsid w:val="00ED3CB0"/>
    <w:rsid w:val="00ED7E1E"/>
    <w:rsid w:val="00EE3A9E"/>
    <w:rsid w:val="00EE7963"/>
    <w:rsid w:val="00EF552E"/>
    <w:rsid w:val="00EF5834"/>
    <w:rsid w:val="00EF5987"/>
    <w:rsid w:val="00EF6336"/>
    <w:rsid w:val="00EF7D06"/>
    <w:rsid w:val="00F001D6"/>
    <w:rsid w:val="00F007AA"/>
    <w:rsid w:val="00F00A4A"/>
    <w:rsid w:val="00F01E68"/>
    <w:rsid w:val="00F030A9"/>
    <w:rsid w:val="00F05CED"/>
    <w:rsid w:val="00F07092"/>
    <w:rsid w:val="00F10F5F"/>
    <w:rsid w:val="00F11DA0"/>
    <w:rsid w:val="00F143F0"/>
    <w:rsid w:val="00F178B1"/>
    <w:rsid w:val="00F17A7E"/>
    <w:rsid w:val="00F2024E"/>
    <w:rsid w:val="00F2136A"/>
    <w:rsid w:val="00F219CB"/>
    <w:rsid w:val="00F22AD5"/>
    <w:rsid w:val="00F31C8C"/>
    <w:rsid w:val="00F32D25"/>
    <w:rsid w:val="00F34038"/>
    <w:rsid w:val="00F359DD"/>
    <w:rsid w:val="00F35AAD"/>
    <w:rsid w:val="00F37960"/>
    <w:rsid w:val="00F37A05"/>
    <w:rsid w:val="00F40B7C"/>
    <w:rsid w:val="00F42012"/>
    <w:rsid w:val="00F428D0"/>
    <w:rsid w:val="00F50373"/>
    <w:rsid w:val="00F50641"/>
    <w:rsid w:val="00F539FB"/>
    <w:rsid w:val="00F6190D"/>
    <w:rsid w:val="00F6228E"/>
    <w:rsid w:val="00F64976"/>
    <w:rsid w:val="00F658B1"/>
    <w:rsid w:val="00F7003B"/>
    <w:rsid w:val="00F718DE"/>
    <w:rsid w:val="00F72FCE"/>
    <w:rsid w:val="00F7369A"/>
    <w:rsid w:val="00F73ADC"/>
    <w:rsid w:val="00F75CB6"/>
    <w:rsid w:val="00F76DBD"/>
    <w:rsid w:val="00F81254"/>
    <w:rsid w:val="00F81B28"/>
    <w:rsid w:val="00F82B0E"/>
    <w:rsid w:val="00F83B8E"/>
    <w:rsid w:val="00F84CD1"/>
    <w:rsid w:val="00F856F7"/>
    <w:rsid w:val="00F915AF"/>
    <w:rsid w:val="00F9255B"/>
    <w:rsid w:val="00F9290F"/>
    <w:rsid w:val="00F92992"/>
    <w:rsid w:val="00F930F6"/>
    <w:rsid w:val="00F934BB"/>
    <w:rsid w:val="00F94E96"/>
    <w:rsid w:val="00F95B64"/>
    <w:rsid w:val="00F96089"/>
    <w:rsid w:val="00F96DBB"/>
    <w:rsid w:val="00FA0F4C"/>
    <w:rsid w:val="00FA1046"/>
    <w:rsid w:val="00FA23C0"/>
    <w:rsid w:val="00FA41EE"/>
    <w:rsid w:val="00FA553C"/>
    <w:rsid w:val="00FA70FB"/>
    <w:rsid w:val="00FA76F2"/>
    <w:rsid w:val="00FB1A5D"/>
    <w:rsid w:val="00FB29D7"/>
    <w:rsid w:val="00FB3EBE"/>
    <w:rsid w:val="00FB4932"/>
    <w:rsid w:val="00FB4AB7"/>
    <w:rsid w:val="00FB50D7"/>
    <w:rsid w:val="00FC0D43"/>
    <w:rsid w:val="00FC1339"/>
    <w:rsid w:val="00FC4572"/>
    <w:rsid w:val="00FC79BA"/>
    <w:rsid w:val="00FD4A07"/>
    <w:rsid w:val="00FD6030"/>
    <w:rsid w:val="00FD711B"/>
    <w:rsid w:val="00FD7262"/>
    <w:rsid w:val="00FD7430"/>
    <w:rsid w:val="00FE03B2"/>
    <w:rsid w:val="00FE3374"/>
    <w:rsid w:val="00FF128D"/>
    <w:rsid w:val="00FF5409"/>
    <w:rsid w:val="087157EF"/>
    <w:rsid w:val="0B668B1A"/>
    <w:rsid w:val="0F2CD3D9"/>
    <w:rsid w:val="1006CF3C"/>
    <w:rsid w:val="17170EA3"/>
    <w:rsid w:val="21450C09"/>
    <w:rsid w:val="3C75B45F"/>
    <w:rsid w:val="41F7DBE1"/>
    <w:rsid w:val="47AF4A25"/>
    <w:rsid w:val="48CAAEA0"/>
    <w:rsid w:val="52A61482"/>
    <w:rsid w:val="56FAC979"/>
    <w:rsid w:val="6086595F"/>
    <w:rsid w:val="61E38A74"/>
    <w:rsid w:val="62D1BBC2"/>
    <w:rsid w:val="66FC4EC2"/>
    <w:rsid w:val="6CA63592"/>
    <w:rsid w:val="7A833B4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6B2DCA"/>
  <w15:docId w15:val="{BCE281D5-C8C8-B34B-8FBB-F05024484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customStyle="1" w:styleId="FarbigeListe-Akzent11">
    <w:name w:val="Farbige Liste - Akzent 11"/>
    <w:aliases w:val="Listenabsatz fett REMI"/>
    <w:autoRedefine/>
    <w:uiPriority w:val="34"/>
    <w:qFormat/>
    <w:rsid w:val="00AB5024"/>
    <w:pPr>
      <w:contextualSpacing/>
    </w:pPr>
    <w:rPr>
      <w:b/>
      <w:color w:val="000000"/>
      <w:sz w:val="22"/>
      <w:szCs w:val="24"/>
      <w:lang w:eastAsia="en-US"/>
    </w:rPr>
  </w:style>
  <w:style w:type="paragraph" w:customStyle="1" w:styleId="MittleresRaster21">
    <w:name w:val="Mittleres Raster 21"/>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customStyle="1" w:styleId="FarbigesRaster-Akzent11">
    <w:name w:val="Farbiges Raster - Akzent 1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1"/>
    <w:uiPriority w:val="29"/>
    <w:rPr>
      <w:i/>
    </w:rPr>
  </w:style>
  <w:style w:type="paragraph" w:customStyle="1" w:styleId="HelleSchattierung-Akzent21">
    <w:name w:val="Helle Schattierung - Akzent 21"/>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1"/>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ellemithellemGitternetz1">
    <w:name w:val="Tabelle mit hellem Gitternetz1"/>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EinfacheTabelle11">
    <w:name w:val="Einfache Tabelle 1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EinfacheTabelle21">
    <w:name w:val="Einfache Tabelle 21"/>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EinfacheTabelle31">
    <w:name w:val="Einfache Tabelle 31"/>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41">
    <w:name w:val="Einfache Tabelle 41"/>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EinfacheTabelle51">
    <w:name w:val="Einfache Tabelle 51"/>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itternetztabelle1hell1">
    <w:name w:val="Gitternetztabelle 1 hell1"/>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itternetztabelle1hellAkzent11">
    <w:name w:val="Gitternetztabelle 1 hell  – Akzent 1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itternetztabelle1hell-Akzent21">
    <w:name w:val="Gitternetztabelle 1 hell - Akzent 21"/>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itternetztabelle1hellAkzent31">
    <w:name w:val="Gitternetztabelle 1 hell  – Akzent 31"/>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itternetztabelle1hellAkzent41">
    <w:name w:val="Gitternetztabelle 1 hell  – Akzent 41"/>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itternetztabelle1hellAkzent51">
    <w:name w:val="Gitternetztabelle 1 hell  – Akzent 51"/>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itternetztabelle1hellAkzent61">
    <w:name w:val="Gitternetztabelle 1 hell  – Akzent 61"/>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itternetztabelle21">
    <w:name w:val="Gitternetztabelle 2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itternetztabelle2Akzent11">
    <w:name w:val="Gitternetztabelle 2 – Akzent 1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itternetztabelle2Akzent21">
    <w:name w:val="Gitternetztabelle 2 – Akzent 21"/>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itternetztabelle2Akzent31">
    <w:name w:val="Gitternetztabelle 2 – Akzent 31"/>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itternetztabelle2Akzent41">
    <w:name w:val="Gitternetztabelle 2 – Akzent 41"/>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itternetztabelle2Akzent51">
    <w:name w:val="Gitternetztabelle 2 – Akzent 51"/>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itternetztabelle2Akzent61">
    <w:name w:val="Gitternetztabelle 2 – Akzent 61"/>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31">
    <w:name w:val="Gitternetztabelle 31"/>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itternetztabelle3Akzent11">
    <w:name w:val="Gitternetztabelle 3 – Akzent 1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itternetztabelle3Akzent21">
    <w:name w:val="Gitternetztabelle 3 – Akzent 21"/>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itternetztabelle3Akzent31">
    <w:name w:val="Gitternetztabelle 3 – Akzent 31"/>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itternetztabelle3Akzent41">
    <w:name w:val="Gitternetztabelle 3 – Akzent 41"/>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itternetztabelle3Akzent51">
    <w:name w:val="Gitternetztabelle 3 – Akzent 51"/>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itternetztabelle3Akzent61">
    <w:name w:val="Gitternetztabelle 3 – Akzent 61"/>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41">
    <w:name w:val="Gitternetztabelle 41"/>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itternetztabelle4Akzent11">
    <w:name w:val="Gitternetztabelle 4 – Akzent 1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itternetztabelle4Akzent21">
    <w:name w:val="Gitternetztabelle 4 – Akzent 21"/>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itternetztabelle4Akzent31">
    <w:name w:val="Gitternetztabelle 4 – Akzent 31"/>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itternetztabelle4Akzent41">
    <w:name w:val="Gitternetztabelle 4 – Akzent 41"/>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itternetztabelle4Akzent51">
    <w:name w:val="Gitternetztabelle 4 – Akzent 51"/>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itternetztabelle4Akzent61">
    <w:name w:val="Gitternetztabelle 4 – Akzent 61"/>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itternetztabelle5dunkel1">
    <w:name w:val="Gitternetztabelle 5 dunkel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itternetztabelle5dunkelAkzent11">
    <w:name w:val="Gitternetztabelle 5 dunkel  – Akzent 1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itternetztabelle5dunkelAkzent21">
    <w:name w:val="Gitternetztabelle 5 dunkel  – Akzent 2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itternetztabelle5dunkelAkzent31">
    <w:name w:val="Gitternetztabelle 5 dunkel  – Akzent 3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itternetztabelle5dunkelAkzent41">
    <w:name w:val="Gitternetztabelle 5 dunkel  – Akzent 4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itternetztabelle5dunkelAkzent51">
    <w:name w:val="Gitternetztabelle 5 dunkel  – Akzent 5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itternetztabelle5dunkelAkzent61">
    <w:name w:val="Gitternetztabelle 5 dunkel  – Akzent 6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itternetztabelle6farbig1">
    <w:name w:val="Gitternetztabelle 6 farbig1"/>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itternetztabelle6farbigAkzent11">
    <w:name w:val="Gitternetztabelle 6 farbig – Akzent 1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itternetztabelle6farbigAkzent21">
    <w:name w:val="Gitternetztabelle 6 farbig – Akzent 21"/>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itternetztabelle6farbigAkzent31">
    <w:name w:val="Gitternetztabelle 6 farbig – Akzent 31"/>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itternetztabelle6farbigAkzent41">
    <w:name w:val="Gitternetztabelle 6 farbig – Akzent 41"/>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itternetztabelle6farbigAkzent51">
    <w:name w:val="Gitternetztabelle 6 farbig – Akzent 51"/>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itternetztabelle6farbigAkzent61">
    <w:name w:val="Gitternetztabelle 6 farbig – Akzent 61"/>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itternetztabelle7farbig1">
    <w:name w:val="Gitternetztabelle 7 farbig1"/>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itternetztabelle7farbigAkzent11">
    <w:name w:val="Gitternetztabelle 7 farbig – Akzent 1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itternetztabelle7farbigAkzent21">
    <w:name w:val="Gitternetztabelle 7 farbig – Akzent 21"/>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itternetztabelle7farbigAkzent31">
    <w:name w:val="Gitternetztabelle 7 farbig – Akzent 31"/>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itternetztabelle7farbigAkzent41">
    <w:name w:val="Gitternetztabelle 7 farbig – Akzent 41"/>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itternetztabelle7farbigAkzent51">
    <w:name w:val="Gitternetztabelle 7 farbig – Akzent 51"/>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itternetztabelle7farbigAkzent61">
    <w:name w:val="Gitternetztabelle 7 farbig – Akzent 61"/>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entabelle1hell1">
    <w:name w:val="Listentabelle 1 hell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entabelle1hellAkzent11">
    <w:name w:val="Listentabelle 1 hell  – Akzent 1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entabelle1hellAkzent21">
    <w:name w:val="Listentabelle 1 hell  – Akzent 2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entabelle1hellAkzent31">
    <w:name w:val="Listentabelle 1 hell  – Akzent 3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entabelle1hellAkzent41">
    <w:name w:val="Listentabelle 1 hell  – Akzent 4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entabelle1hellAkzent51">
    <w:name w:val="Listentabelle 1 hell  – Akzent 5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entabelle1hellAkzent61">
    <w:name w:val="Listentabelle 1 hell  – Akzent 6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entabelle21">
    <w:name w:val="Listentabelle 21"/>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entabelle2Akzent11">
    <w:name w:val="Listentabelle 2 – Akzent 1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entabelle2Akzent21">
    <w:name w:val="Listentabelle 2 – Akzent 21"/>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entabelle2Akzent31">
    <w:name w:val="Listentabelle 2 – Akzent 31"/>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entabelle2Akzent41">
    <w:name w:val="Listentabelle 2 – Akzent 41"/>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entabelle2Akzent51">
    <w:name w:val="Listentabelle 2 – Akzent 51"/>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entabelle2Akzent61">
    <w:name w:val="Listentabelle 2 – Akzent 61"/>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31">
    <w:name w:val="Listentabelle 3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entabelle3Akzent11">
    <w:name w:val="Listentabelle 3 – Akzent 1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entabelle3Akzent21">
    <w:name w:val="Listentabelle 3 – Akzent 21"/>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entabelle3Akzent31">
    <w:name w:val="Listentabelle 3 – Akzent 31"/>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entabelle3Akzent41">
    <w:name w:val="Listentabelle 3 – Akzent 41"/>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entabelle3Akzent51">
    <w:name w:val="Listentabelle 3 – Akzent 51"/>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entabelle3Akzent61">
    <w:name w:val="Listentabelle 3 – Akzent 61"/>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entabelle41">
    <w:name w:val="Listentabelle 41"/>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entabelle4Akzent11">
    <w:name w:val="Listentabelle 4 – Akzent 1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entabelle4Akzent21">
    <w:name w:val="Listentabelle 4 – Akzent 21"/>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entabelle4Akzent31">
    <w:name w:val="Listentabelle 4 – Akzent 31"/>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entabelle4Akzent41">
    <w:name w:val="Listentabelle 4 – Akzent 41"/>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entabelle4Akzent51">
    <w:name w:val="Listentabelle 4 – Akzent 51"/>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entabelle4Akzent61">
    <w:name w:val="Listentabelle 4 – Akzent 61"/>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entabelle5dunkel1">
    <w:name w:val="Listentabelle 5 dunkel1"/>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entabelle5dunkelAkzent11">
    <w:name w:val="Listentabelle 5 dunkel  – Akzent 1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entabelle5dunkelAkzent21">
    <w:name w:val="Listentabelle 5 dunkel  – Akzent 21"/>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entabelle5dunkelAkzent31">
    <w:name w:val="Listentabelle 5 dunkel  – Akzent 31"/>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entabelle5dunkelAkzent41">
    <w:name w:val="Listentabelle 5 dunkel  – Akzent 41"/>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entabelle5dunkelAkzent51">
    <w:name w:val="Listentabelle 5 dunkel  – Akzent 51"/>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entabelle5dunkelAkzent61">
    <w:name w:val="Listentabelle 5 dunkel  – Akzent 61"/>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entabelle6farbig1">
    <w:name w:val="Listentabelle 6 farbig1"/>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entabelle6farbigAkzent11">
    <w:name w:val="Listentabelle 6 farbig – Akzent 1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entabelle6farbigAkzent21">
    <w:name w:val="Listentabelle 6 farbig – Akzent 21"/>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entabelle6farbigAkzent31">
    <w:name w:val="Listentabelle 6 farbig – Akzent 31"/>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entabelle6farbigAkzent41">
    <w:name w:val="Listentabelle 6 farbig – Akzent 41"/>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entabelle6farbigAkzent51">
    <w:name w:val="Listentabelle 6 farbig – Akzent 51"/>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entabelle6farbigAkzent61">
    <w:name w:val="Listentabelle 6 farbig – Akzent 61"/>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entabelle7farbig1">
    <w:name w:val="Listentabelle 7 farbig1"/>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entabelle7farbigAkzent11">
    <w:name w:val="Listentabelle 7 farbig – Akzent 1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entabelle7farbigAkzent21">
    <w:name w:val="Listentabelle 7 farbig – Akzent 21"/>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entabelle7farbigAkzent31">
    <w:name w:val="Listentabelle 7 farbig – Akzent 31"/>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entabelle7farbigAkzent41">
    <w:name w:val="Listentabelle 7 farbig – Akzent 41"/>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entabelle7farbigAkzent51">
    <w:name w:val="Listentabelle 7 farbig – Akzent 51"/>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entabelle7farbigAkzent61">
    <w:name w:val="Listentabelle 7 farbig – Akzent 61"/>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C4580E"/>
    <w:pPr>
      <w:tabs>
        <w:tab w:val="left" w:pos="454"/>
        <w:tab w:val="right" w:leader="dot" w:pos="9627"/>
      </w:tabs>
    </w:pPr>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customStyle="1" w:styleId="Inhaltsverzeichnisberschrift1">
    <w:name w:val="Inhaltsverzeichnisüberschrift1"/>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bsatz-Standardschriftart"/>
  </w:style>
  <w:style w:type="table" w:customStyle="1" w:styleId="TabellemithellemGitternetz10">
    <w:name w:val="Tabelle mit hellem Gitternetz10"/>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link w:val="Kommentartext"/>
    <w:uiPriority w:val="99"/>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NormalTable0">
    <w:name w:val="Normal Table0"/>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3"/>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13"/>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NichtaufgelsteErwhnung1">
    <w:name w:val="Nicht aufgelöste Erwähnung1"/>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305151"/>
    <w:pPr>
      <w:numPr>
        <w:numId w:val="14"/>
      </w:numPr>
      <w:tabs>
        <w:tab w:val="left" w:pos="397"/>
        <w:tab w:val="left" w:pos="567"/>
        <w:tab w:val="left" w:pos="1701"/>
      </w:tabs>
      <w:suppressAutoHyphens/>
      <w:spacing w:after="120"/>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5"/>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9"/>
      </w:numPr>
    </w:pPr>
  </w:style>
  <w:style w:type="paragraph" w:customStyle="1" w:styleId="Formatvorlage2">
    <w:name w:val="Formatvorlage2"/>
    <w:qFormat/>
    <w:rsid w:val="003C6ED8"/>
    <w:pPr>
      <w:numPr>
        <w:numId w:val="10"/>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11"/>
      </w:numPr>
    </w:pPr>
  </w:style>
  <w:style w:type="paragraph" w:customStyle="1" w:styleId="ListenabsatzregularREMI">
    <w:name w:val="Listenabsatz regular REMI"/>
    <w:basedOn w:val="Standard"/>
    <w:qFormat/>
    <w:rsid w:val="00DF0772"/>
    <w:pPr>
      <w:numPr>
        <w:numId w:val="7"/>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12"/>
      </w:numPr>
    </w:pPr>
  </w:style>
  <w:style w:type="character" w:customStyle="1" w:styleId="ListensatzkursivREMI">
    <w:name w:val="Listensatz kursiv REMI"/>
    <w:uiPriority w:val="1"/>
    <w:qFormat/>
    <w:rsid w:val="00AB5024"/>
    <w:rPr>
      <w:i/>
      <w:color w:val="000000"/>
    </w:rPr>
  </w:style>
  <w:style w:type="paragraph" w:styleId="StandardWeb">
    <w:name w:val="Normal (Web)"/>
    <w:basedOn w:val="Standard"/>
    <w:uiPriority w:val="99"/>
    <w:unhideWhenUsed/>
    <w:rsid w:val="00682A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lang w:eastAsia="de-DE"/>
    </w:rPr>
  </w:style>
  <w:style w:type="paragraph" w:styleId="Listenabsatz">
    <w:name w:val="List Paragraph"/>
    <w:basedOn w:val="Standard"/>
    <w:uiPriority w:val="34"/>
    <w:qFormat/>
    <w:rsid w:val="007415C1"/>
    <w:pPr>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lang w:eastAsia="de-DE"/>
    </w:rPr>
  </w:style>
  <w:style w:type="paragraph" w:customStyle="1" w:styleId="Citavireference">
    <w:name w:val="Citavi reference"/>
    <w:basedOn w:val="Standard"/>
    <w:rsid w:val="00306FB8"/>
    <w:pPr>
      <w:keepLines/>
      <w:pBdr>
        <w:top w:val="none" w:sz="0" w:space="0" w:color="auto"/>
        <w:left w:val="none" w:sz="0" w:space="0" w:color="auto"/>
        <w:bottom w:val="none" w:sz="0" w:space="0" w:color="auto"/>
        <w:right w:val="none" w:sz="0" w:space="0" w:color="auto"/>
        <w:between w:val="none" w:sz="0" w:space="0" w:color="auto"/>
      </w:pBdr>
      <w:spacing w:line="240" w:lineRule="atLeast"/>
    </w:pPr>
    <w:rPr>
      <w:rFonts w:eastAsia="Times New Roman"/>
      <w:noProof/>
      <w:szCs w:val="22"/>
      <w:lang w:eastAsia="de-DE"/>
    </w:rPr>
  </w:style>
  <w:style w:type="paragraph" w:customStyle="1" w:styleId="Citavisubtitle">
    <w:name w:val="Citavi subtitle"/>
    <w:basedOn w:val="Standard"/>
    <w:rsid w:val="00306FB8"/>
    <w:pPr>
      <w:keepNext/>
      <w:pBdr>
        <w:top w:val="none" w:sz="0" w:space="0" w:color="auto"/>
        <w:left w:val="none" w:sz="0" w:space="0" w:color="auto"/>
        <w:bottom w:val="none" w:sz="0" w:space="0" w:color="auto"/>
        <w:right w:val="none" w:sz="0" w:space="0" w:color="auto"/>
        <w:between w:val="none" w:sz="0" w:space="0" w:color="auto"/>
      </w:pBdr>
      <w:spacing w:before="120" w:line="240" w:lineRule="atLeast"/>
    </w:pPr>
    <w:rPr>
      <w:rFonts w:eastAsia="Times New Roman"/>
      <w:i/>
      <w:szCs w:val="22"/>
      <w:lang w:eastAsia="de-DE"/>
    </w:rPr>
  </w:style>
  <w:style w:type="paragraph" w:customStyle="1" w:styleId="Citavireferenceabovetitle">
    <w:name w:val="Citavi reference above title"/>
    <w:basedOn w:val="Citavireference"/>
    <w:rsid w:val="00306FB8"/>
    <w:pPr>
      <w:keepNext/>
    </w:pPr>
  </w:style>
  <w:style w:type="paragraph" w:customStyle="1" w:styleId="Citavireferencetitle">
    <w:name w:val="Citavi reference title"/>
    <w:basedOn w:val="Citavireference"/>
    <w:rsid w:val="00306FB8"/>
    <w:pPr>
      <w:keepNext/>
      <w:spacing w:before="120" w:after="120"/>
    </w:pPr>
    <w:rPr>
      <w:sz w:val="26"/>
    </w:rPr>
  </w:style>
  <w:style w:type="paragraph" w:customStyle="1" w:styleId="Citavicoverandreferencetype">
    <w:name w:val="Citavi cover and reference type"/>
    <w:basedOn w:val="Standard"/>
    <w:rsid w:val="00306FB8"/>
    <w:pPr>
      <w:keepNext/>
      <w:pBdr>
        <w:top w:val="none" w:sz="0" w:space="0" w:color="auto"/>
        <w:left w:val="none" w:sz="0" w:space="0" w:color="auto"/>
        <w:bottom w:val="none" w:sz="0" w:space="0" w:color="auto"/>
        <w:right w:val="none" w:sz="0" w:space="0" w:color="auto"/>
        <w:between w:val="none" w:sz="0" w:space="0" w:color="auto"/>
      </w:pBdr>
      <w:spacing w:before="840" w:after="120" w:line="240" w:lineRule="atLeast"/>
    </w:pPr>
    <w:rPr>
      <w:rFonts w:eastAsia="Times New Roman"/>
      <w:color w:val="808080"/>
      <w:szCs w:val="22"/>
      <w:lang w:eastAsia="de-DE"/>
    </w:rPr>
  </w:style>
  <w:style w:type="character" w:customStyle="1" w:styleId="NichtaufgelsteErwhnung2">
    <w:name w:val="Nicht aufgelöste Erwähnung2"/>
    <w:basedOn w:val="Absatz-Standardschriftart"/>
    <w:uiPriority w:val="99"/>
    <w:semiHidden/>
    <w:unhideWhenUsed/>
    <w:rsid w:val="007F0EA9"/>
    <w:rPr>
      <w:color w:val="605E5C"/>
      <w:shd w:val="clear" w:color="auto" w:fill="E1DFDD"/>
    </w:rPr>
  </w:style>
  <w:style w:type="character" w:styleId="NichtaufgelsteErwhnung">
    <w:name w:val="Unresolved Mention"/>
    <w:basedOn w:val="Absatz-Standardschriftart"/>
    <w:uiPriority w:val="99"/>
    <w:semiHidden/>
    <w:unhideWhenUsed/>
    <w:rsid w:val="00F81254"/>
    <w:rPr>
      <w:color w:val="605E5C"/>
      <w:shd w:val="clear" w:color="auto" w:fill="E1DFDD"/>
    </w:rPr>
  </w:style>
  <w:style w:type="character" w:styleId="Platzhaltertext">
    <w:name w:val="Placeholder Text"/>
    <w:basedOn w:val="Absatz-Standardschriftart"/>
    <w:uiPriority w:val="99"/>
    <w:rsid w:val="00E65387"/>
    <w:rPr>
      <w:color w:val="808080"/>
    </w:rPr>
  </w:style>
  <w:style w:type="paragraph" w:styleId="berarbeitung">
    <w:name w:val="Revision"/>
    <w:hidden/>
    <w:uiPriority w:val="71"/>
    <w:rsid w:val="0077019B"/>
    <w:rPr>
      <w:sz w:val="24"/>
      <w:szCs w:val="24"/>
      <w:lang w:eastAsia="en-US"/>
    </w:rPr>
  </w:style>
  <w:style w:type="numbering" w:customStyle="1" w:styleId="AktuelleListe1">
    <w:name w:val="Aktuelle Liste1"/>
    <w:uiPriority w:val="99"/>
    <w:rsid w:val="00305151"/>
    <w:pPr>
      <w:numPr>
        <w:numId w:val="33"/>
      </w:numPr>
    </w:pPr>
  </w:style>
  <w:style w:type="numbering" w:customStyle="1" w:styleId="AktuelleListe2">
    <w:name w:val="Aktuelle Liste2"/>
    <w:uiPriority w:val="99"/>
    <w:rsid w:val="00305151"/>
    <w:pPr>
      <w:numPr>
        <w:numId w:val="34"/>
      </w:numPr>
    </w:pPr>
  </w:style>
  <w:style w:type="numbering" w:customStyle="1" w:styleId="AktuelleListe3">
    <w:name w:val="Aktuelle Liste3"/>
    <w:uiPriority w:val="99"/>
    <w:rsid w:val="00305151"/>
    <w:pPr>
      <w:numPr>
        <w:numId w:val="35"/>
      </w:numPr>
    </w:pPr>
  </w:style>
  <w:style w:type="numbering" w:customStyle="1" w:styleId="AktuelleListe4">
    <w:name w:val="Aktuelle Liste4"/>
    <w:uiPriority w:val="99"/>
    <w:rsid w:val="00C4580E"/>
    <w:pPr>
      <w:numPr>
        <w:numId w:val="36"/>
      </w:numPr>
    </w:pPr>
  </w:style>
  <w:style w:type="numbering" w:customStyle="1" w:styleId="AktuelleListe5">
    <w:name w:val="Aktuelle Liste5"/>
    <w:uiPriority w:val="99"/>
    <w:rsid w:val="00C4580E"/>
    <w:pPr>
      <w:numPr>
        <w:numId w:val="37"/>
      </w:numPr>
    </w:pPr>
  </w:style>
  <w:style w:type="numbering" w:customStyle="1" w:styleId="AktuelleListe6">
    <w:name w:val="Aktuelle Liste6"/>
    <w:uiPriority w:val="99"/>
    <w:rsid w:val="001E5FBC"/>
    <w:pPr>
      <w:numPr>
        <w:numId w:val="39"/>
      </w:numPr>
    </w:pPr>
  </w:style>
  <w:style w:type="numbering" w:customStyle="1" w:styleId="AktuelleListe7">
    <w:name w:val="Aktuelle Liste7"/>
    <w:uiPriority w:val="99"/>
    <w:rsid w:val="001E5FBC"/>
    <w:pPr>
      <w:numPr>
        <w:numId w:val="41"/>
      </w:numPr>
    </w:pPr>
  </w:style>
  <w:style w:type="paragraph" w:customStyle="1" w:styleId="Text">
    <w:name w:val="Text"/>
    <w:basedOn w:val="Standard"/>
    <w:link w:val="TextZchn"/>
    <w:qFormat/>
    <w:rsid w:val="00B504BD"/>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sz w:val="22"/>
    </w:rPr>
  </w:style>
  <w:style w:type="character" w:customStyle="1" w:styleId="TextZchn">
    <w:name w:val="Text Zchn"/>
    <w:basedOn w:val="Absatz-Standardschriftart"/>
    <w:link w:val="Text"/>
    <w:rsid w:val="00B504BD"/>
    <w:rPr>
      <w:rFonts w:asciiTheme="minorHAnsi" w:eastAsiaTheme="minorHAnsi" w:hAnsiTheme="minorHAnsi" w:cstheme="minorBidi"/>
      <w:sz w:val="22"/>
      <w:szCs w:val="24"/>
      <w:lang w:eastAsia="en-US"/>
    </w:rPr>
  </w:style>
  <w:style w:type="paragraph" w:customStyle="1" w:styleId="Tabellenstil2">
    <w:name w:val="Tabellenstil 2"/>
    <w:rsid w:val="00B504BD"/>
    <w:pPr>
      <w:pBdr>
        <w:top w:val="nil"/>
        <w:left w:val="nil"/>
        <w:bottom w:val="nil"/>
        <w:right w:val="nil"/>
        <w:between w:val="nil"/>
        <w:bar w:val="nil"/>
      </w:pBdr>
    </w:pPr>
    <w:rPr>
      <w:rFonts w:ascii="Helvetica Neue" w:eastAsia="Helvetica Neue" w:hAnsi="Helvetica Neue" w:cs="Helvetica Neue"/>
      <w:color w:val="000000"/>
      <w:bdr w:val="nil"/>
      <w14:textOutline w14:w="0" w14:cap="flat" w14:cmpd="sng" w14:algn="ctr">
        <w14:noFill/>
        <w14:prstDash w14:val="solid"/>
        <w14:bevel/>
      </w14:textOutline>
    </w:rPr>
  </w:style>
  <w:style w:type="character" w:customStyle="1" w:styleId="normaltextrun">
    <w:name w:val="normaltextrun"/>
    <w:basedOn w:val="Absatz-Standardschriftart"/>
    <w:uiPriority w:val="1"/>
    <w:rsid w:val="41F7DBE1"/>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3453">
      <w:bodyDiv w:val="1"/>
      <w:marLeft w:val="0"/>
      <w:marRight w:val="0"/>
      <w:marTop w:val="0"/>
      <w:marBottom w:val="0"/>
      <w:divBdr>
        <w:top w:val="none" w:sz="0" w:space="0" w:color="auto"/>
        <w:left w:val="none" w:sz="0" w:space="0" w:color="auto"/>
        <w:bottom w:val="none" w:sz="0" w:space="0" w:color="auto"/>
        <w:right w:val="none" w:sz="0" w:space="0" w:color="auto"/>
      </w:divBdr>
    </w:div>
    <w:div w:id="94060252">
      <w:bodyDiv w:val="1"/>
      <w:marLeft w:val="0"/>
      <w:marRight w:val="0"/>
      <w:marTop w:val="0"/>
      <w:marBottom w:val="0"/>
      <w:divBdr>
        <w:top w:val="none" w:sz="0" w:space="0" w:color="auto"/>
        <w:left w:val="none" w:sz="0" w:space="0" w:color="auto"/>
        <w:bottom w:val="none" w:sz="0" w:space="0" w:color="auto"/>
        <w:right w:val="none" w:sz="0" w:space="0" w:color="auto"/>
      </w:divBdr>
    </w:div>
    <w:div w:id="104539992">
      <w:bodyDiv w:val="1"/>
      <w:marLeft w:val="0"/>
      <w:marRight w:val="0"/>
      <w:marTop w:val="0"/>
      <w:marBottom w:val="0"/>
      <w:divBdr>
        <w:top w:val="none" w:sz="0" w:space="0" w:color="auto"/>
        <w:left w:val="none" w:sz="0" w:space="0" w:color="auto"/>
        <w:bottom w:val="none" w:sz="0" w:space="0" w:color="auto"/>
        <w:right w:val="none" w:sz="0" w:space="0" w:color="auto"/>
      </w:divBdr>
      <w:divsChild>
        <w:div w:id="177278363">
          <w:marLeft w:val="0"/>
          <w:marRight w:val="0"/>
          <w:marTop w:val="0"/>
          <w:marBottom w:val="0"/>
          <w:divBdr>
            <w:top w:val="none" w:sz="0" w:space="0" w:color="auto"/>
            <w:left w:val="none" w:sz="0" w:space="0" w:color="auto"/>
            <w:bottom w:val="none" w:sz="0" w:space="0" w:color="auto"/>
            <w:right w:val="none" w:sz="0" w:space="0" w:color="auto"/>
          </w:divBdr>
          <w:divsChild>
            <w:div w:id="809639905">
              <w:marLeft w:val="0"/>
              <w:marRight w:val="0"/>
              <w:marTop w:val="0"/>
              <w:marBottom w:val="0"/>
              <w:divBdr>
                <w:top w:val="none" w:sz="0" w:space="0" w:color="auto"/>
                <w:left w:val="none" w:sz="0" w:space="0" w:color="auto"/>
                <w:bottom w:val="none" w:sz="0" w:space="0" w:color="auto"/>
                <w:right w:val="none" w:sz="0" w:space="0" w:color="auto"/>
              </w:divBdr>
              <w:divsChild>
                <w:div w:id="957950353">
                  <w:marLeft w:val="0"/>
                  <w:marRight w:val="0"/>
                  <w:marTop w:val="0"/>
                  <w:marBottom w:val="0"/>
                  <w:divBdr>
                    <w:top w:val="none" w:sz="0" w:space="0" w:color="auto"/>
                    <w:left w:val="none" w:sz="0" w:space="0" w:color="auto"/>
                    <w:bottom w:val="none" w:sz="0" w:space="0" w:color="auto"/>
                    <w:right w:val="none" w:sz="0" w:space="0" w:color="auto"/>
                  </w:divBdr>
                  <w:divsChild>
                    <w:div w:id="130006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79662">
      <w:bodyDiv w:val="1"/>
      <w:marLeft w:val="0"/>
      <w:marRight w:val="0"/>
      <w:marTop w:val="0"/>
      <w:marBottom w:val="0"/>
      <w:divBdr>
        <w:top w:val="none" w:sz="0" w:space="0" w:color="auto"/>
        <w:left w:val="none" w:sz="0" w:space="0" w:color="auto"/>
        <w:bottom w:val="none" w:sz="0" w:space="0" w:color="auto"/>
        <w:right w:val="none" w:sz="0" w:space="0" w:color="auto"/>
      </w:divBdr>
    </w:div>
    <w:div w:id="176894406">
      <w:bodyDiv w:val="1"/>
      <w:marLeft w:val="0"/>
      <w:marRight w:val="0"/>
      <w:marTop w:val="0"/>
      <w:marBottom w:val="0"/>
      <w:divBdr>
        <w:top w:val="none" w:sz="0" w:space="0" w:color="auto"/>
        <w:left w:val="none" w:sz="0" w:space="0" w:color="auto"/>
        <w:bottom w:val="none" w:sz="0" w:space="0" w:color="auto"/>
        <w:right w:val="none" w:sz="0" w:space="0" w:color="auto"/>
      </w:divBdr>
    </w:div>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5146755">
      <w:bodyDiv w:val="1"/>
      <w:marLeft w:val="0"/>
      <w:marRight w:val="0"/>
      <w:marTop w:val="0"/>
      <w:marBottom w:val="0"/>
      <w:divBdr>
        <w:top w:val="none" w:sz="0" w:space="0" w:color="auto"/>
        <w:left w:val="none" w:sz="0" w:space="0" w:color="auto"/>
        <w:bottom w:val="none" w:sz="0" w:space="0" w:color="auto"/>
        <w:right w:val="none" w:sz="0" w:space="0" w:color="auto"/>
      </w:divBdr>
      <w:divsChild>
        <w:div w:id="1957641397">
          <w:marLeft w:val="0"/>
          <w:marRight w:val="0"/>
          <w:marTop w:val="0"/>
          <w:marBottom w:val="0"/>
          <w:divBdr>
            <w:top w:val="none" w:sz="0" w:space="0" w:color="auto"/>
            <w:left w:val="none" w:sz="0" w:space="0" w:color="auto"/>
            <w:bottom w:val="none" w:sz="0" w:space="0" w:color="auto"/>
            <w:right w:val="none" w:sz="0" w:space="0" w:color="auto"/>
          </w:divBdr>
          <w:divsChild>
            <w:div w:id="1949072339">
              <w:marLeft w:val="0"/>
              <w:marRight w:val="0"/>
              <w:marTop w:val="0"/>
              <w:marBottom w:val="0"/>
              <w:divBdr>
                <w:top w:val="none" w:sz="0" w:space="0" w:color="auto"/>
                <w:left w:val="none" w:sz="0" w:space="0" w:color="auto"/>
                <w:bottom w:val="none" w:sz="0" w:space="0" w:color="auto"/>
                <w:right w:val="none" w:sz="0" w:space="0" w:color="auto"/>
              </w:divBdr>
              <w:divsChild>
                <w:div w:id="1937251967">
                  <w:marLeft w:val="0"/>
                  <w:marRight w:val="0"/>
                  <w:marTop w:val="0"/>
                  <w:marBottom w:val="0"/>
                  <w:divBdr>
                    <w:top w:val="none" w:sz="0" w:space="0" w:color="auto"/>
                    <w:left w:val="none" w:sz="0" w:space="0" w:color="auto"/>
                    <w:bottom w:val="none" w:sz="0" w:space="0" w:color="auto"/>
                    <w:right w:val="none" w:sz="0" w:space="0" w:color="auto"/>
                  </w:divBdr>
                  <w:divsChild>
                    <w:div w:id="189372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253323829">
      <w:bodyDiv w:val="1"/>
      <w:marLeft w:val="0"/>
      <w:marRight w:val="0"/>
      <w:marTop w:val="0"/>
      <w:marBottom w:val="0"/>
      <w:divBdr>
        <w:top w:val="none" w:sz="0" w:space="0" w:color="auto"/>
        <w:left w:val="none" w:sz="0" w:space="0" w:color="auto"/>
        <w:bottom w:val="none" w:sz="0" w:space="0" w:color="auto"/>
        <w:right w:val="none" w:sz="0" w:space="0" w:color="auto"/>
      </w:divBdr>
    </w:div>
    <w:div w:id="303659790">
      <w:bodyDiv w:val="1"/>
      <w:marLeft w:val="0"/>
      <w:marRight w:val="0"/>
      <w:marTop w:val="0"/>
      <w:marBottom w:val="0"/>
      <w:divBdr>
        <w:top w:val="none" w:sz="0" w:space="0" w:color="auto"/>
        <w:left w:val="none" w:sz="0" w:space="0" w:color="auto"/>
        <w:bottom w:val="none" w:sz="0" w:space="0" w:color="auto"/>
        <w:right w:val="none" w:sz="0" w:space="0" w:color="auto"/>
      </w:divBdr>
      <w:divsChild>
        <w:div w:id="353926960">
          <w:marLeft w:val="0"/>
          <w:marRight w:val="0"/>
          <w:marTop w:val="0"/>
          <w:marBottom w:val="0"/>
          <w:divBdr>
            <w:top w:val="none" w:sz="0" w:space="0" w:color="auto"/>
            <w:left w:val="none" w:sz="0" w:space="0" w:color="auto"/>
            <w:bottom w:val="none" w:sz="0" w:space="0" w:color="auto"/>
            <w:right w:val="none" w:sz="0" w:space="0" w:color="auto"/>
          </w:divBdr>
          <w:divsChild>
            <w:div w:id="2131048185">
              <w:marLeft w:val="0"/>
              <w:marRight w:val="0"/>
              <w:marTop w:val="0"/>
              <w:marBottom w:val="0"/>
              <w:divBdr>
                <w:top w:val="none" w:sz="0" w:space="0" w:color="auto"/>
                <w:left w:val="none" w:sz="0" w:space="0" w:color="auto"/>
                <w:bottom w:val="none" w:sz="0" w:space="0" w:color="auto"/>
                <w:right w:val="none" w:sz="0" w:space="0" w:color="auto"/>
              </w:divBdr>
              <w:divsChild>
                <w:div w:id="1642922721">
                  <w:marLeft w:val="0"/>
                  <w:marRight w:val="0"/>
                  <w:marTop w:val="0"/>
                  <w:marBottom w:val="0"/>
                  <w:divBdr>
                    <w:top w:val="none" w:sz="0" w:space="0" w:color="auto"/>
                    <w:left w:val="none" w:sz="0" w:space="0" w:color="auto"/>
                    <w:bottom w:val="none" w:sz="0" w:space="0" w:color="auto"/>
                    <w:right w:val="none" w:sz="0" w:space="0" w:color="auto"/>
                  </w:divBdr>
                  <w:divsChild>
                    <w:div w:id="176287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339046003">
      <w:bodyDiv w:val="1"/>
      <w:marLeft w:val="0"/>
      <w:marRight w:val="0"/>
      <w:marTop w:val="0"/>
      <w:marBottom w:val="0"/>
      <w:divBdr>
        <w:top w:val="none" w:sz="0" w:space="0" w:color="auto"/>
        <w:left w:val="none" w:sz="0" w:space="0" w:color="auto"/>
        <w:bottom w:val="none" w:sz="0" w:space="0" w:color="auto"/>
        <w:right w:val="none" w:sz="0" w:space="0" w:color="auto"/>
      </w:divBdr>
      <w:divsChild>
        <w:div w:id="1742873936">
          <w:marLeft w:val="0"/>
          <w:marRight w:val="0"/>
          <w:marTop w:val="0"/>
          <w:marBottom w:val="0"/>
          <w:divBdr>
            <w:top w:val="none" w:sz="0" w:space="0" w:color="auto"/>
            <w:left w:val="none" w:sz="0" w:space="0" w:color="auto"/>
            <w:bottom w:val="none" w:sz="0" w:space="0" w:color="auto"/>
            <w:right w:val="none" w:sz="0" w:space="0" w:color="auto"/>
          </w:divBdr>
          <w:divsChild>
            <w:div w:id="1366059975">
              <w:marLeft w:val="0"/>
              <w:marRight w:val="0"/>
              <w:marTop w:val="0"/>
              <w:marBottom w:val="0"/>
              <w:divBdr>
                <w:top w:val="none" w:sz="0" w:space="0" w:color="auto"/>
                <w:left w:val="none" w:sz="0" w:space="0" w:color="auto"/>
                <w:bottom w:val="none" w:sz="0" w:space="0" w:color="auto"/>
                <w:right w:val="none" w:sz="0" w:space="0" w:color="auto"/>
              </w:divBdr>
              <w:divsChild>
                <w:div w:id="258562530">
                  <w:marLeft w:val="0"/>
                  <w:marRight w:val="0"/>
                  <w:marTop w:val="0"/>
                  <w:marBottom w:val="0"/>
                  <w:divBdr>
                    <w:top w:val="none" w:sz="0" w:space="0" w:color="auto"/>
                    <w:left w:val="none" w:sz="0" w:space="0" w:color="auto"/>
                    <w:bottom w:val="none" w:sz="0" w:space="0" w:color="auto"/>
                    <w:right w:val="none" w:sz="0" w:space="0" w:color="auto"/>
                  </w:divBdr>
                  <w:divsChild>
                    <w:div w:id="110083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223040">
      <w:bodyDiv w:val="1"/>
      <w:marLeft w:val="0"/>
      <w:marRight w:val="0"/>
      <w:marTop w:val="0"/>
      <w:marBottom w:val="0"/>
      <w:divBdr>
        <w:top w:val="none" w:sz="0" w:space="0" w:color="auto"/>
        <w:left w:val="none" w:sz="0" w:space="0" w:color="auto"/>
        <w:bottom w:val="none" w:sz="0" w:space="0" w:color="auto"/>
        <w:right w:val="none" w:sz="0" w:space="0" w:color="auto"/>
      </w:divBdr>
      <w:divsChild>
        <w:div w:id="1625499968">
          <w:marLeft w:val="0"/>
          <w:marRight w:val="0"/>
          <w:marTop w:val="0"/>
          <w:marBottom w:val="0"/>
          <w:divBdr>
            <w:top w:val="none" w:sz="0" w:space="0" w:color="auto"/>
            <w:left w:val="none" w:sz="0" w:space="0" w:color="auto"/>
            <w:bottom w:val="none" w:sz="0" w:space="0" w:color="auto"/>
            <w:right w:val="none" w:sz="0" w:space="0" w:color="auto"/>
          </w:divBdr>
          <w:divsChild>
            <w:div w:id="245455597">
              <w:marLeft w:val="0"/>
              <w:marRight w:val="0"/>
              <w:marTop w:val="0"/>
              <w:marBottom w:val="0"/>
              <w:divBdr>
                <w:top w:val="none" w:sz="0" w:space="0" w:color="auto"/>
                <w:left w:val="none" w:sz="0" w:space="0" w:color="auto"/>
                <w:bottom w:val="none" w:sz="0" w:space="0" w:color="auto"/>
                <w:right w:val="none" w:sz="0" w:space="0" w:color="auto"/>
              </w:divBdr>
              <w:divsChild>
                <w:div w:id="129763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28839974">
      <w:bodyDiv w:val="1"/>
      <w:marLeft w:val="0"/>
      <w:marRight w:val="0"/>
      <w:marTop w:val="0"/>
      <w:marBottom w:val="0"/>
      <w:divBdr>
        <w:top w:val="none" w:sz="0" w:space="0" w:color="auto"/>
        <w:left w:val="none" w:sz="0" w:space="0" w:color="auto"/>
        <w:bottom w:val="none" w:sz="0" w:space="0" w:color="auto"/>
        <w:right w:val="none" w:sz="0" w:space="0" w:color="auto"/>
      </w:divBdr>
      <w:divsChild>
        <w:div w:id="1606495836">
          <w:marLeft w:val="0"/>
          <w:marRight w:val="0"/>
          <w:marTop w:val="0"/>
          <w:marBottom w:val="0"/>
          <w:divBdr>
            <w:top w:val="none" w:sz="0" w:space="0" w:color="auto"/>
            <w:left w:val="none" w:sz="0" w:space="0" w:color="auto"/>
            <w:bottom w:val="none" w:sz="0" w:space="0" w:color="auto"/>
            <w:right w:val="none" w:sz="0" w:space="0" w:color="auto"/>
          </w:divBdr>
          <w:divsChild>
            <w:div w:id="1604798158">
              <w:marLeft w:val="0"/>
              <w:marRight w:val="0"/>
              <w:marTop w:val="0"/>
              <w:marBottom w:val="0"/>
              <w:divBdr>
                <w:top w:val="none" w:sz="0" w:space="0" w:color="auto"/>
                <w:left w:val="none" w:sz="0" w:space="0" w:color="auto"/>
                <w:bottom w:val="none" w:sz="0" w:space="0" w:color="auto"/>
                <w:right w:val="none" w:sz="0" w:space="0" w:color="auto"/>
              </w:divBdr>
              <w:divsChild>
                <w:div w:id="171578452">
                  <w:marLeft w:val="0"/>
                  <w:marRight w:val="0"/>
                  <w:marTop w:val="0"/>
                  <w:marBottom w:val="0"/>
                  <w:divBdr>
                    <w:top w:val="none" w:sz="0" w:space="0" w:color="auto"/>
                    <w:left w:val="none" w:sz="0" w:space="0" w:color="auto"/>
                    <w:bottom w:val="none" w:sz="0" w:space="0" w:color="auto"/>
                    <w:right w:val="none" w:sz="0" w:space="0" w:color="auto"/>
                  </w:divBdr>
                  <w:divsChild>
                    <w:div w:id="13722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081907">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599072114">
      <w:bodyDiv w:val="1"/>
      <w:marLeft w:val="0"/>
      <w:marRight w:val="0"/>
      <w:marTop w:val="0"/>
      <w:marBottom w:val="0"/>
      <w:divBdr>
        <w:top w:val="none" w:sz="0" w:space="0" w:color="auto"/>
        <w:left w:val="none" w:sz="0" w:space="0" w:color="auto"/>
        <w:bottom w:val="none" w:sz="0" w:space="0" w:color="auto"/>
        <w:right w:val="none" w:sz="0" w:space="0" w:color="auto"/>
      </w:divBdr>
      <w:divsChild>
        <w:div w:id="1920795729">
          <w:marLeft w:val="0"/>
          <w:marRight w:val="0"/>
          <w:marTop w:val="0"/>
          <w:marBottom w:val="0"/>
          <w:divBdr>
            <w:top w:val="none" w:sz="0" w:space="0" w:color="auto"/>
            <w:left w:val="none" w:sz="0" w:space="0" w:color="auto"/>
            <w:bottom w:val="none" w:sz="0" w:space="0" w:color="auto"/>
            <w:right w:val="none" w:sz="0" w:space="0" w:color="auto"/>
          </w:divBdr>
          <w:divsChild>
            <w:div w:id="963274916">
              <w:marLeft w:val="0"/>
              <w:marRight w:val="0"/>
              <w:marTop w:val="0"/>
              <w:marBottom w:val="0"/>
              <w:divBdr>
                <w:top w:val="none" w:sz="0" w:space="0" w:color="auto"/>
                <w:left w:val="none" w:sz="0" w:space="0" w:color="auto"/>
                <w:bottom w:val="none" w:sz="0" w:space="0" w:color="auto"/>
                <w:right w:val="none" w:sz="0" w:space="0" w:color="auto"/>
              </w:divBdr>
              <w:divsChild>
                <w:div w:id="2139105077">
                  <w:marLeft w:val="0"/>
                  <w:marRight w:val="0"/>
                  <w:marTop w:val="0"/>
                  <w:marBottom w:val="0"/>
                  <w:divBdr>
                    <w:top w:val="none" w:sz="0" w:space="0" w:color="auto"/>
                    <w:left w:val="none" w:sz="0" w:space="0" w:color="auto"/>
                    <w:bottom w:val="none" w:sz="0" w:space="0" w:color="auto"/>
                    <w:right w:val="none" w:sz="0" w:space="0" w:color="auto"/>
                  </w:divBdr>
                  <w:divsChild>
                    <w:div w:id="2714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284376">
      <w:bodyDiv w:val="1"/>
      <w:marLeft w:val="0"/>
      <w:marRight w:val="0"/>
      <w:marTop w:val="0"/>
      <w:marBottom w:val="0"/>
      <w:divBdr>
        <w:top w:val="none" w:sz="0" w:space="0" w:color="auto"/>
        <w:left w:val="none" w:sz="0" w:space="0" w:color="auto"/>
        <w:bottom w:val="none" w:sz="0" w:space="0" w:color="auto"/>
        <w:right w:val="none" w:sz="0" w:space="0" w:color="auto"/>
      </w:divBdr>
      <w:divsChild>
        <w:div w:id="1684092709">
          <w:marLeft w:val="0"/>
          <w:marRight w:val="0"/>
          <w:marTop w:val="0"/>
          <w:marBottom w:val="0"/>
          <w:divBdr>
            <w:top w:val="none" w:sz="0" w:space="0" w:color="auto"/>
            <w:left w:val="none" w:sz="0" w:space="0" w:color="auto"/>
            <w:bottom w:val="none" w:sz="0" w:space="0" w:color="auto"/>
            <w:right w:val="none" w:sz="0" w:space="0" w:color="auto"/>
          </w:divBdr>
          <w:divsChild>
            <w:div w:id="1939828229">
              <w:marLeft w:val="0"/>
              <w:marRight w:val="0"/>
              <w:marTop w:val="0"/>
              <w:marBottom w:val="0"/>
              <w:divBdr>
                <w:top w:val="none" w:sz="0" w:space="0" w:color="auto"/>
                <w:left w:val="none" w:sz="0" w:space="0" w:color="auto"/>
                <w:bottom w:val="none" w:sz="0" w:space="0" w:color="auto"/>
                <w:right w:val="none" w:sz="0" w:space="0" w:color="auto"/>
              </w:divBdr>
              <w:divsChild>
                <w:div w:id="211566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877280065">
      <w:bodyDiv w:val="1"/>
      <w:marLeft w:val="0"/>
      <w:marRight w:val="0"/>
      <w:marTop w:val="0"/>
      <w:marBottom w:val="0"/>
      <w:divBdr>
        <w:top w:val="none" w:sz="0" w:space="0" w:color="auto"/>
        <w:left w:val="none" w:sz="0" w:space="0" w:color="auto"/>
        <w:bottom w:val="none" w:sz="0" w:space="0" w:color="auto"/>
        <w:right w:val="none" w:sz="0" w:space="0" w:color="auto"/>
      </w:divBdr>
    </w:div>
    <w:div w:id="920911998">
      <w:bodyDiv w:val="1"/>
      <w:marLeft w:val="0"/>
      <w:marRight w:val="0"/>
      <w:marTop w:val="0"/>
      <w:marBottom w:val="0"/>
      <w:divBdr>
        <w:top w:val="none" w:sz="0" w:space="0" w:color="auto"/>
        <w:left w:val="none" w:sz="0" w:space="0" w:color="auto"/>
        <w:bottom w:val="none" w:sz="0" w:space="0" w:color="auto"/>
        <w:right w:val="none" w:sz="0" w:space="0" w:color="auto"/>
      </w:divBdr>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994142821">
      <w:bodyDiv w:val="1"/>
      <w:marLeft w:val="0"/>
      <w:marRight w:val="0"/>
      <w:marTop w:val="0"/>
      <w:marBottom w:val="0"/>
      <w:divBdr>
        <w:top w:val="none" w:sz="0" w:space="0" w:color="auto"/>
        <w:left w:val="none" w:sz="0" w:space="0" w:color="auto"/>
        <w:bottom w:val="none" w:sz="0" w:space="0" w:color="auto"/>
        <w:right w:val="none" w:sz="0" w:space="0" w:color="auto"/>
      </w:divBdr>
      <w:divsChild>
        <w:div w:id="1459569156">
          <w:marLeft w:val="0"/>
          <w:marRight w:val="0"/>
          <w:marTop w:val="0"/>
          <w:marBottom w:val="0"/>
          <w:divBdr>
            <w:top w:val="none" w:sz="0" w:space="0" w:color="auto"/>
            <w:left w:val="none" w:sz="0" w:space="0" w:color="auto"/>
            <w:bottom w:val="none" w:sz="0" w:space="0" w:color="auto"/>
            <w:right w:val="none" w:sz="0" w:space="0" w:color="auto"/>
          </w:divBdr>
          <w:divsChild>
            <w:div w:id="1140458225">
              <w:marLeft w:val="0"/>
              <w:marRight w:val="0"/>
              <w:marTop w:val="0"/>
              <w:marBottom w:val="0"/>
              <w:divBdr>
                <w:top w:val="none" w:sz="0" w:space="0" w:color="auto"/>
                <w:left w:val="none" w:sz="0" w:space="0" w:color="auto"/>
                <w:bottom w:val="none" w:sz="0" w:space="0" w:color="auto"/>
                <w:right w:val="none" w:sz="0" w:space="0" w:color="auto"/>
              </w:divBdr>
              <w:divsChild>
                <w:div w:id="176785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026908856">
      <w:bodyDiv w:val="1"/>
      <w:marLeft w:val="0"/>
      <w:marRight w:val="0"/>
      <w:marTop w:val="0"/>
      <w:marBottom w:val="0"/>
      <w:divBdr>
        <w:top w:val="none" w:sz="0" w:space="0" w:color="auto"/>
        <w:left w:val="none" w:sz="0" w:space="0" w:color="auto"/>
        <w:bottom w:val="none" w:sz="0" w:space="0" w:color="auto"/>
        <w:right w:val="none" w:sz="0" w:space="0" w:color="auto"/>
      </w:divBdr>
    </w:div>
    <w:div w:id="1042826346">
      <w:bodyDiv w:val="1"/>
      <w:marLeft w:val="0"/>
      <w:marRight w:val="0"/>
      <w:marTop w:val="0"/>
      <w:marBottom w:val="0"/>
      <w:divBdr>
        <w:top w:val="none" w:sz="0" w:space="0" w:color="auto"/>
        <w:left w:val="none" w:sz="0" w:space="0" w:color="auto"/>
        <w:bottom w:val="none" w:sz="0" w:space="0" w:color="auto"/>
        <w:right w:val="none" w:sz="0" w:space="0" w:color="auto"/>
      </w:divBdr>
      <w:divsChild>
        <w:div w:id="1259214564">
          <w:marLeft w:val="0"/>
          <w:marRight w:val="0"/>
          <w:marTop w:val="0"/>
          <w:marBottom w:val="0"/>
          <w:divBdr>
            <w:top w:val="none" w:sz="0" w:space="0" w:color="auto"/>
            <w:left w:val="none" w:sz="0" w:space="0" w:color="auto"/>
            <w:bottom w:val="none" w:sz="0" w:space="0" w:color="auto"/>
            <w:right w:val="none" w:sz="0" w:space="0" w:color="auto"/>
          </w:divBdr>
          <w:divsChild>
            <w:div w:id="2059619979">
              <w:marLeft w:val="0"/>
              <w:marRight w:val="0"/>
              <w:marTop w:val="0"/>
              <w:marBottom w:val="0"/>
              <w:divBdr>
                <w:top w:val="none" w:sz="0" w:space="0" w:color="auto"/>
                <w:left w:val="none" w:sz="0" w:space="0" w:color="auto"/>
                <w:bottom w:val="none" w:sz="0" w:space="0" w:color="auto"/>
                <w:right w:val="none" w:sz="0" w:space="0" w:color="auto"/>
              </w:divBdr>
              <w:divsChild>
                <w:div w:id="600841675">
                  <w:marLeft w:val="0"/>
                  <w:marRight w:val="0"/>
                  <w:marTop w:val="0"/>
                  <w:marBottom w:val="0"/>
                  <w:divBdr>
                    <w:top w:val="none" w:sz="0" w:space="0" w:color="auto"/>
                    <w:left w:val="none" w:sz="0" w:space="0" w:color="auto"/>
                    <w:bottom w:val="none" w:sz="0" w:space="0" w:color="auto"/>
                    <w:right w:val="none" w:sz="0" w:space="0" w:color="auto"/>
                  </w:divBdr>
                  <w:divsChild>
                    <w:div w:id="173303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2769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269045648">
      <w:bodyDiv w:val="1"/>
      <w:marLeft w:val="0"/>
      <w:marRight w:val="0"/>
      <w:marTop w:val="0"/>
      <w:marBottom w:val="0"/>
      <w:divBdr>
        <w:top w:val="none" w:sz="0" w:space="0" w:color="auto"/>
        <w:left w:val="none" w:sz="0" w:space="0" w:color="auto"/>
        <w:bottom w:val="none" w:sz="0" w:space="0" w:color="auto"/>
        <w:right w:val="none" w:sz="0" w:space="0" w:color="auto"/>
      </w:divBdr>
    </w:div>
    <w:div w:id="1284992807">
      <w:bodyDiv w:val="1"/>
      <w:marLeft w:val="0"/>
      <w:marRight w:val="0"/>
      <w:marTop w:val="0"/>
      <w:marBottom w:val="0"/>
      <w:divBdr>
        <w:top w:val="none" w:sz="0" w:space="0" w:color="auto"/>
        <w:left w:val="none" w:sz="0" w:space="0" w:color="auto"/>
        <w:bottom w:val="none" w:sz="0" w:space="0" w:color="auto"/>
        <w:right w:val="none" w:sz="0" w:space="0" w:color="auto"/>
      </w:divBdr>
    </w:div>
    <w:div w:id="1289043308">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357921653">
      <w:bodyDiv w:val="1"/>
      <w:marLeft w:val="0"/>
      <w:marRight w:val="0"/>
      <w:marTop w:val="0"/>
      <w:marBottom w:val="0"/>
      <w:divBdr>
        <w:top w:val="none" w:sz="0" w:space="0" w:color="auto"/>
        <w:left w:val="none" w:sz="0" w:space="0" w:color="auto"/>
        <w:bottom w:val="none" w:sz="0" w:space="0" w:color="auto"/>
        <w:right w:val="none" w:sz="0" w:space="0" w:color="auto"/>
      </w:divBdr>
      <w:divsChild>
        <w:div w:id="2083327763">
          <w:marLeft w:val="0"/>
          <w:marRight w:val="0"/>
          <w:marTop w:val="0"/>
          <w:marBottom w:val="0"/>
          <w:divBdr>
            <w:top w:val="none" w:sz="0" w:space="0" w:color="auto"/>
            <w:left w:val="none" w:sz="0" w:space="0" w:color="auto"/>
            <w:bottom w:val="none" w:sz="0" w:space="0" w:color="auto"/>
            <w:right w:val="none" w:sz="0" w:space="0" w:color="auto"/>
          </w:divBdr>
          <w:divsChild>
            <w:div w:id="82072902">
              <w:marLeft w:val="0"/>
              <w:marRight w:val="0"/>
              <w:marTop w:val="0"/>
              <w:marBottom w:val="0"/>
              <w:divBdr>
                <w:top w:val="none" w:sz="0" w:space="0" w:color="auto"/>
                <w:left w:val="none" w:sz="0" w:space="0" w:color="auto"/>
                <w:bottom w:val="none" w:sz="0" w:space="0" w:color="auto"/>
                <w:right w:val="none" w:sz="0" w:space="0" w:color="auto"/>
              </w:divBdr>
              <w:divsChild>
                <w:div w:id="56591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5326">
      <w:bodyDiv w:val="1"/>
      <w:marLeft w:val="0"/>
      <w:marRight w:val="0"/>
      <w:marTop w:val="0"/>
      <w:marBottom w:val="0"/>
      <w:divBdr>
        <w:top w:val="none" w:sz="0" w:space="0" w:color="auto"/>
        <w:left w:val="none" w:sz="0" w:space="0" w:color="auto"/>
        <w:bottom w:val="none" w:sz="0" w:space="0" w:color="auto"/>
        <w:right w:val="none" w:sz="0" w:space="0" w:color="auto"/>
      </w:divBdr>
      <w:divsChild>
        <w:div w:id="450435650">
          <w:marLeft w:val="0"/>
          <w:marRight w:val="0"/>
          <w:marTop w:val="0"/>
          <w:marBottom w:val="0"/>
          <w:divBdr>
            <w:top w:val="none" w:sz="0" w:space="0" w:color="auto"/>
            <w:left w:val="none" w:sz="0" w:space="0" w:color="auto"/>
            <w:bottom w:val="none" w:sz="0" w:space="0" w:color="auto"/>
            <w:right w:val="none" w:sz="0" w:space="0" w:color="auto"/>
          </w:divBdr>
          <w:divsChild>
            <w:div w:id="65538483">
              <w:marLeft w:val="0"/>
              <w:marRight w:val="0"/>
              <w:marTop w:val="0"/>
              <w:marBottom w:val="0"/>
              <w:divBdr>
                <w:top w:val="none" w:sz="0" w:space="0" w:color="auto"/>
                <w:left w:val="none" w:sz="0" w:space="0" w:color="auto"/>
                <w:bottom w:val="none" w:sz="0" w:space="0" w:color="auto"/>
                <w:right w:val="none" w:sz="0" w:space="0" w:color="auto"/>
              </w:divBdr>
              <w:divsChild>
                <w:div w:id="106239134">
                  <w:marLeft w:val="0"/>
                  <w:marRight w:val="0"/>
                  <w:marTop w:val="0"/>
                  <w:marBottom w:val="0"/>
                  <w:divBdr>
                    <w:top w:val="none" w:sz="0" w:space="0" w:color="auto"/>
                    <w:left w:val="none" w:sz="0" w:space="0" w:color="auto"/>
                    <w:bottom w:val="none" w:sz="0" w:space="0" w:color="auto"/>
                    <w:right w:val="none" w:sz="0" w:space="0" w:color="auto"/>
                  </w:divBdr>
                  <w:divsChild>
                    <w:div w:id="98220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615708">
      <w:bodyDiv w:val="1"/>
      <w:marLeft w:val="0"/>
      <w:marRight w:val="0"/>
      <w:marTop w:val="0"/>
      <w:marBottom w:val="0"/>
      <w:divBdr>
        <w:top w:val="none" w:sz="0" w:space="0" w:color="auto"/>
        <w:left w:val="none" w:sz="0" w:space="0" w:color="auto"/>
        <w:bottom w:val="none" w:sz="0" w:space="0" w:color="auto"/>
        <w:right w:val="none" w:sz="0" w:space="0" w:color="auto"/>
      </w:divBdr>
      <w:divsChild>
        <w:div w:id="1810585121">
          <w:marLeft w:val="360"/>
          <w:marRight w:val="0"/>
          <w:marTop w:val="200"/>
          <w:marBottom w:val="0"/>
          <w:divBdr>
            <w:top w:val="none" w:sz="0" w:space="0" w:color="auto"/>
            <w:left w:val="none" w:sz="0" w:space="0" w:color="auto"/>
            <w:bottom w:val="none" w:sz="0" w:space="0" w:color="auto"/>
            <w:right w:val="none" w:sz="0" w:space="0" w:color="auto"/>
          </w:divBdr>
        </w:div>
      </w:divsChild>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378665">
      <w:bodyDiv w:val="1"/>
      <w:marLeft w:val="0"/>
      <w:marRight w:val="0"/>
      <w:marTop w:val="0"/>
      <w:marBottom w:val="0"/>
      <w:divBdr>
        <w:top w:val="none" w:sz="0" w:space="0" w:color="auto"/>
        <w:left w:val="none" w:sz="0" w:space="0" w:color="auto"/>
        <w:bottom w:val="none" w:sz="0" w:space="0" w:color="auto"/>
        <w:right w:val="none" w:sz="0" w:space="0" w:color="auto"/>
      </w:divBdr>
    </w:div>
    <w:div w:id="1491017472">
      <w:bodyDiv w:val="1"/>
      <w:marLeft w:val="0"/>
      <w:marRight w:val="0"/>
      <w:marTop w:val="0"/>
      <w:marBottom w:val="0"/>
      <w:divBdr>
        <w:top w:val="none" w:sz="0" w:space="0" w:color="auto"/>
        <w:left w:val="none" w:sz="0" w:space="0" w:color="auto"/>
        <w:bottom w:val="none" w:sz="0" w:space="0" w:color="auto"/>
        <w:right w:val="none" w:sz="0" w:space="0" w:color="auto"/>
      </w:divBdr>
      <w:divsChild>
        <w:div w:id="852063166">
          <w:marLeft w:val="0"/>
          <w:marRight w:val="0"/>
          <w:marTop w:val="0"/>
          <w:marBottom w:val="0"/>
          <w:divBdr>
            <w:top w:val="none" w:sz="0" w:space="0" w:color="auto"/>
            <w:left w:val="none" w:sz="0" w:space="0" w:color="auto"/>
            <w:bottom w:val="none" w:sz="0" w:space="0" w:color="auto"/>
            <w:right w:val="none" w:sz="0" w:space="0" w:color="auto"/>
          </w:divBdr>
          <w:divsChild>
            <w:div w:id="164823648">
              <w:marLeft w:val="0"/>
              <w:marRight w:val="0"/>
              <w:marTop w:val="0"/>
              <w:marBottom w:val="0"/>
              <w:divBdr>
                <w:top w:val="none" w:sz="0" w:space="0" w:color="auto"/>
                <w:left w:val="none" w:sz="0" w:space="0" w:color="auto"/>
                <w:bottom w:val="none" w:sz="0" w:space="0" w:color="auto"/>
                <w:right w:val="none" w:sz="0" w:space="0" w:color="auto"/>
              </w:divBdr>
              <w:divsChild>
                <w:div w:id="172787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08983387">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48646186">
      <w:bodyDiv w:val="1"/>
      <w:marLeft w:val="0"/>
      <w:marRight w:val="0"/>
      <w:marTop w:val="0"/>
      <w:marBottom w:val="0"/>
      <w:divBdr>
        <w:top w:val="none" w:sz="0" w:space="0" w:color="auto"/>
        <w:left w:val="none" w:sz="0" w:space="0" w:color="auto"/>
        <w:bottom w:val="none" w:sz="0" w:space="0" w:color="auto"/>
        <w:right w:val="none" w:sz="0" w:space="0" w:color="auto"/>
      </w:divBdr>
      <w:divsChild>
        <w:div w:id="175123018">
          <w:marLeft w:val="0"/>
          <w:marRight w:val="0"/>
          <w:marTop w:val="0"/>
          <w:marBottom w:val="0"/>
          <w:divBdr>
            <w:top w:val="none" w:sz="0" w:space="0" w:color="auto"/>
            <w:left w:val="none" w:sz="0" w:space="0" w:color="auto"/>
            <w:bottom w:val="none" w:sz="0" w:space="0" w:color="auto"/>
            <w:right w:val="none" w:sz="0" w:space="0" w:color="auto"/>
          </w:divBdr>
          <w:divsChild>
            <w:div w:id="1097218359">
              <w:marLeft w:val="0"/>
              <w:marRight w:val="0"/>
              <w:marTop w:val="0"/>
              <w:marBottom w:val="0"/>
              <w:divBdr>
                <w:top w:val="none" w:sz="0" w:space="0" w:color="auto"/>
                <w:left w:val="none" w:sz="0" w:space="0" w:color="auto"/>
                <w:bottom w:val="none" w:sz="0" w:space="0" w:color="auto"/>
                <w:right w:val="none" w:sz="0" w:space="0" w:color="auto"/>
              </w:divBdr>
              <w:divsChild>
                <w:div w:id="1430855127">
                  <w:marLeft w:val="0"/>
                  <w:marRight w:val="0"/>
                  <w:marTop w:val="0"/>
                  <w:marBottom w:val="0"/>
                  <w:divBdr>
                    <w:top w:val="none" w:sz="0" w:space="0" w:color="auto"/>
                    <w:left w:val="none" w:sz="0" w:space="0" w:color="auto"/>
                    <w:bottom w:val="none" w:sz="0" w:space="0" w:color="auto"/>
                    <w:right w:val="none" w:sz="0" w:space="0" w:color="auto"/>
                  </w:divBdr>
                  <w:divsChild>
                    <w:div w:id="21439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81344">
      <w:bodyDiv w:val="1"/>
      <w:marLeft w:val="0"/>
      <w:marRight w:val="0"/>
      <w:marTop w:val="0"/>
      <w:marBottom w:val="0"/>
      <w:divBdr>
        <w:top w:val="none" w:sz="0" w:space="0" w:color="auto"/>
        <w:left w:val="none" w:sz="0" w:space="0" w:color="auto"/>
        <w:bottom w:val="none" w:sz="0" w:space="0" w:color="auto"/>
        <w:right w:val="none" w:sz="0" w:space="0" w:color="auto"/>
      </w:divBdr>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580947466">
      <w:bodyDiv w:val="1"/>
      <w:marLeft w:val="0"/>
      <w:marRight w:val="0"/>
      <w:marTop w:val="0"/>
      <w:marBottom w:val="0"/>
      <w:divBdr>
        <w:top w:val="none" w:sz="0" w:space="0" w:color="auto"/>
        <w:left w:val="none" w:sz="0" w:space="0" w:color="auto"/>
        <w:bottom w:val="none" w:sz="0" w:space="0" w:color="auto"/>
        <w:right w:val="none" w:sz="0" w:space="0" w:color="auto"/>
      </w:divBdr>
    </w:div>
    <w:div w:id="1616791081">
      <w:bodyDiv w:val="1"/>
      <w:marLeft w:val="0"/>
      <w:marRight w:val="0"/>
      <w:marTop w:val="0"/>
      <w:marBottom w:val="0"/>
      <w:divBdr>
        <w:top w:val="none" w:sz="0" w:space="0" w:color="auto"/>
        <w:left w:val="none" w:sz="0" w:space="0" w:color="auto"/>
        <w:bottom w:val="none" w:sz="0" w:space="0" w:color="auto"/>
        <w:right w:val="none" w:sz="0" w:space="0" w:color="auto"/>
      </w:divBdr>
      <w:divsChild>
        <w:div w:id="450903757">
          <w:marLeft w:val="0"/>
          <w:marRight w:val="0"/>
          <w:marTop w:val="0"/>
          <w:marBottom w:val="0"/>
          <w:divBdr>
            <w:top w:val="none" w:sz="0" w:space="0" w:color="auto"/>
            <w:left w:val="none" w:sz="0" w:space="0" w:color="auto"/>
            <w:bottom w:val="none" w:sz="0" w:space="0" w:color="auto"/>
            <w:right w:val="none" w:sz="0" w:space="0" w:color="auto"/>
          </w:divBdr>
          <w:divsChild>
            <w:div w:id="1264147376">
              <w:marLeft w:val="0"/>
              <w:marRight w:val="0"/>
              <w:marTop w:val="0"/>
              <w:marBottom w:val="0"/>
              <w:divBdr>
                <w:top w:val="none" w:sz="0" w:space="0" w:color="auto"/>
                <w:left w:val="none" w:sz="0" w:space="0" w:color="auto"/>
                <w:bottom w:val="none" w:sz="0" w:space="0" w:color="auto"/>
                <w:right w:val="none" w:sz="0" w:space="0" w:color="auto"/>
              </w:divBdr>
              <w:divsChild>
                <w:div w:id="103548667">
                  <w:marLeft w:val="0"/>
                  <w:marRight w:val="0"/>
                  <w:marTop w:val="0"/>
                  <w:marBottom w:val="0"/>
                  <w:divBdr>
                    <w:top w:val="none" w:sz="0" w:space="0" w:color="auto"/>
                    <w:left w:val="none" w:sz="0" w:space="0" w:color="auto"/>
                    <w:bottom w:val="none" w:sz="0" w:space="0" w:color="auto"/>
                    <w:right w:val="none" w:sz="0" w:space="0" w:color="auto"/>
                  </w:divBdr>
                  <w:divsChild>
                    <w:div w:id="27217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09800">
      <w:bodyDiv w:val="1"/>
      <w:marLeft w:val="0"/>
      <w:marRight w:val="0"/>
      <w:marTop w:val="0"/>
      <w:marBottom w:val="0"/>
      <w:divBdr>
        <w:top w:val="none" w:sz="0" w:space="0" w:color="auto"/>
        <w:left w:val="none" w:sz="0" w:space="0" w:color="auto"/>
        <w:bottom w:val="none" w:sz="0" w:space="0" w:color="auto"/>
        <w:right w:val="none" w:sz="0" w:space="0" w:color="auto"/>
      </w:divBdr>
      <w:divsChild>
        <w:div w:id="1024214781">
          <w:marLeft w:val="0"/>
          <w:marRight w:val="0"/>
          <w:marTop w:val="0"/>
          <w:marBottom w:val="0"/>
          <w:divBdr>
            <w:top w:val="none" w:sz="0" w:space="0" w:color="auto"/>
            <w:left w:val="none" w:sz="0" w:space="0" w:color="auto"/>
            <w:bottom w:val="none" w:sz="0" w:space="0" w:color="auto"/>
            <w:right w:val="none" w:sz="0" w:space="0" w:color="auto"/>
          </w:divBdr>
          <w:divsChild>
            <w:div w:id="1750738107">
              <w:marLeft w:val="0"/>
              <w:marRight w:val="0"/>
              <w:marTop w:val="0"/>
              <w:marBottom w:val="0"/>
              <w:divBdr>
                <w:top w:val="none" w:sz="0" w:space="0" w:color="auto"/>
                <w:left w:val="none" w:sz="0" w:space="0" w:color="auto"/>
                <w:bottom w:val="none" w:sz="0" w:space="0" w:color="auto"/>
                <w:right w:val="none" w:sz="0" w:space="0" w:color="auto"/>
              </w:divBdr>
              <w:divsChild>
                <w:div w:id="1377663027">
                  <w:marLeft w:val="0"/>
                  <w:marRight w:val="0"/>
                  <w:marTop w:val="0"/>
                  <w:marBottom w:val="0"/>
                  <w:divBdr>
                    <w:top w:val="none" w:sz="0" w:space="0" w:color="auto"/>
                    <w:left w:val="none" w:sz="0" w:space="0" w:color="auto"/>
                    <w:bottom w:val="none" w:sz="0" w:space="0" w:color="auto"/>
                    <w:right w:val="none" w:sz="0" w:space="0" w:color="auto"/>
                  </w:divBdr>
                  <w:divsChild>
                    <w:div w:id="165101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09603342">
      <w:bodyDiv w:val="1"/>
      <w:marLeft w:val="0"/>
      <w:marRight w:val="0"/>
      <w:marTop w:val="0"/>
      <w:marBottom w:val="0"/>
      <w:divBdr>
        <w:top w:val="none" w:sz="0" w:space="0" w:color="auto"/>
        <w:left w:val="none" w:sz="0" w:space="0" w:color="auto"/>
        <w:bottom w:val="none" w:sz="0" w:space="0" w:color="auto"/>
        <w:right w:val="none" w:sz="0" w:space="0" w:color="auto"/>
      </w:divBdr>
      <w:divsChild>
        <w:div w:id="1211916224">
          <w:marLeft w:val="0"/>
          <w:marRight w:val="0"/>
          <w:marTop w:val="0"/>
          <w:marBottom w:val="0"/>
          <w:divBdr>
            <w:top w:val="none" w:sz="0" w:space="0" w:color="auto"/>
            <w:left w:val="none" w:sz="0" w:space="0" w:color="auto"/>
            <w:bottom w:val="none" w:sz="0" w:space="0" w:color="auto"/>
            <w:right w:val="none" w:sz="0" w:space="0" w:color="auto"/>
          </w:divBdr>
          <w:divsChild>
            <w:div w:id="785782410">
              <w:marLeft w:val="0"/>
              <w:marRight w:val="0"/>
              <w:marTop w:val="0"/>
              <w:marBottom w:val="0"/>
              <w:divBdr>
                <w:top w:val="none" w:sz="0" w:space="0" w:color="auto"/>
                <w:left w:val="none" w:sz="0" w:space="0" w:color="auto"/>
                <w:bottom w:val="none" w:sz="0" w:space="0" w:color="auto"/>
                <w:right w:val="none" w:sz="0" w:space="0" w:color="auto"/>
              </w:divBdr>
              <w:divsChild>
                <w:div w:id="159563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47024605">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69515">
      <w:bodyDiv w:val="1"/>
      <w:marLeft w:val="0"/>
      <w:marRight w:val="0"/>
      <w:marTop w:val="0"/>
      <w:marBottom w:val="0"/>
      <w:divBdr>
        <w:top w:val="none" w:sz="0" w:space="0" w:color="auto"/>
        <w:left w:val="none" w:sz="0" w:space="0" w:color="auto"/>
        <w:bottom w:val="none" w:sz="0" w:space="0" w:color="auto"/>
        <w:right w:val="none" w:sz="0" w:space="0" w:color="auto"/>
      </w:divBdr>
    </w:div>
    <w:div w:id="1774738590">
      <w:bodyDiv w:val="1"/>
      <w:marLeft w:val="0"/>
      <w:marRight w:val="0"/>
      <w:marTop w:val="0"/>
      <w:marBottom w:val="0"/>
      <w:divBdr>
        <w:top w:val="none" w:sz="0" w:space="0" w:color="auto"/>
        <w:left w:val="none" w:sz="0" w:space="0" w:color="auto"/>
        <w:bottom w:val="none" w:sz="0" w:space="0" w:color="auto"/>
        <w:right w:val="none" w:sz="0" w:space="0" w:color="auto"/>
      </w:divBdr>
      <w:divsChild>
        <w:div w:id="773980683">
          <w:marLeft w:val="0"/>
          <w:marRight w:val="0"/>
          <w:marTop w:val="0"/>
          <w:marBottom w:val="0"/>
          <w:divBdr>
            <w:top w:val="none" w:sz="0" w:space="0" w:color="auto"/>
            <w:left w:val="none" w:sz="0" w:space="0" w:color="auto"/>
            <w:bottom w:val="none" w:sz="0" w:space="0" w:color="auto"/>
            <w:right w:val="none" w:sz="0" w:space="0" w:color="auto"/>
          </w:divBdr>
          <w:divsChild>
            <w:div w:id="179902977">
              <w:marLeft w:val="0"/>
              <w:marRight w:val="0"/>
              <w:marTop w:val="0"/>
              <w:marBottom w:val="0"/>
              <w:divBdr>
                <w:top w:val="none" w:sz="0" w:space="0" w:color="auto"/>
                <w:left w:val="none" w:sz="0" w:space="0" w:color="auto"/>
                <w:bottom w:val="none" w:sz="0" w:space="0" w:color="auto"/>
                <w:right w:val="none" w:sz="0" w:space="0" w:color="auto"/>
              </w:divBdr>
              <w:divsChild>
                <w:div w:id="1955407134">
                  <w:marLeft w:val="0"/>
                  <w:marRight w:val="0"/>
                  <w:marTop w:val="0"/>
                  <w:marBottom w:val="0"/>
                  <w:divBdr>
                    <w:top w:val="none" w:sz="0" w:space="0" w:color="auto"/>
                    <w:left w:val="none" w:sz="0" w:space="0" w:color="auto"/>
                    <w:bottom w:val="none" w:sz="0" w:space="0" w:color="auto"/>
                    <w:right w:val="none" w:sz="0" w:space="0" w:color="auto"/>
                  </w:divBdr>
                  <w:divsChild>
                    <w:div w:id="167945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06508222">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882397333">
      <w:bodyDiv w:val="1"/>
      <w:marLeft w:val="0"/>
      <w:marRight w:val="0"/>
      <w:marTop w:val="0"/>
      <w:marBottom w:val="0"/>
      <w:divBdr>
        <w:top w:val="none" w:sz="0" w:space="0" w:color="auto"/>
        <w:left w:val="none" w:sz="0" w:space="0" w:color="auto"/>
        <w:bottom w:val="none" w:sz="0" w:space="0" w:color="auto"/>
        <w:right w:val="none" w:sz="0" w:space="0" w:color="auto"/>
      </w:divBdr>
      <w:divsChild>
        <w:div w:id="1592275190">
          <w:marLeft w:val="0"/>
          <w:marRight w:val="0"/>
          <w:marTop w:val="0"/>
          <w:marBottom w:val="0"/>
          <w:divBdr>
            <w:top w:val="none" w:sz="0" w:space="0" w:color="auto"/>
            <w:left w:val="none" w:sz="0" w:space="0" w:color="auto"/>
            <w:bottom w:val="none" w:sz="0" w:space="0" w:color="auto"/>
            <w:right w:val="none" w:sz="0" w:space="0" w:color="auto"/>
          </w:divBdr>
          <w:divsChild>
            <w:div w:id="174929226">
              <w:marLeft w:val="0"/>
              <w:marRight w:val="0"/>
              <w:marTop w:val="0"/>
              <w:marBottom w:val="0"/>
              <w:divBdr>
                <w:top w:val="none" w:sz="0" w:space="0" w:color="auto"/>
                <w:left w:val="none" w:sz="0" w:space="0" w:color="auto"/>
                <w:bottom w:val="none" w:sz="0" w:space="0" w:color="auto"/>
                <w:right w:val="none" w:sz="0" w:space="0" w:color="auto"/>
              </w:divBdr>
              <w:divsChild>
                <w:div w:id="1485244123">
                  <w:marLeft w:val="0"/>
                  <w:marRight w:val="0"/>
                  <w:marTop w:val="0"/>
                  <w:marBottom w:val="0"/>
                  <w:divBdr>
                    <w:top w:val="none" w:sz="0" w:space="0" w:color="auto"/>
                    <w:left w:val="none" w:sz="0" w:space="0" w:color="auto"/>
                    <w:bottom w:val="none" w:sz="0" w:space="0" w:color="auto"/>
                    <w:right w:val="none" w:sz="0" w:space="0" w:color="auto"/>
                  </w:divBdr>
                  <w:divsChild>
                    <w:div w:id="104767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000377769">
      <w:bodyDiv w:val="1"/>
      <w:marLeft w:val="0"/>
      <w:marRight w:val="0"/>
      <w:marTop w:val="0"/>
      <w:marBottom w:val="0"/>
      <w:divBdr>
        <w:top w:val="none" w:sz="0" w:space="0" w:color="auto"/>
        <w:left w:val="none" w:sz="0" w:space="0" w:color="auto"/>
        <w:bottom w:val="none" w:sz="0" w:space="0" w:color="auto"/>
        <w:right w:val="none" w:sz="0" w:space="0" w:color="auto"/>
      </w:divBdr>
    </w:div>
    <w:div w:id="2080246514">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leifiphysik.de/" TargetMode="External"/><Relationship Id="rId18" Type="http://schemas.openxmlformats.org/officeDocument/2006/relationships/hyperlink" Target="https://www.telekom-stiftung.de/sites/default/files/files/SchwimmenSinken-Elementar-Handreichung.pdf" TargetMode="External"/><Relationship Id="rId26" Type="http://schemas.openxmlformats.org/officeDocument/2006/relationships/hyperlink" Target="https://www.experimentiershop.de/Physik" TargetMode="External"/><Relationship Id="rId39" Type="http://schemas.openxmlformats.org/officeDocument/2006/relationships/hyperlink" Target="https://www.cuvo.nibis.de/cuvo.php?p=searched_download&amp;skey_lev0_0=Fach&amp;svalue_lev0_0=Physik&amp;fulltextsearch_lev0=Kerncurriculum+Naturwissenschaften+Hauptschule&amp;&amp;uploadnum=0" TargetMode="External"/><Relationship Id="rId21" Type="http://schemas.openxmlformats.org/officeDocument/2006/relationships/hyperlink" Target="https://www.telekom-stiftung.de/sites/default/files/files/Mechanik-Elementar-Handreichung.pdf" TargetMode="External"/><Relationship Id="rId34" Type="http://schemas.openxmlformats.org/officeDocument/2006/relationships/hyperlink" Target="https://www.kmk.org/fileadmin/Dateien/veroeffentlichungen_beschluesse/2004/2004_12_16-Bildungsstandards-Physik-Mittleren-SA.pdf" TargetMode="External"/><Relationship Id="rId42" Type="http://schemas.openxmlformats.org/officeDocument/2006/relationships/hyperlink" Target="https://kola.opus.hbz-nrw.de/files/2030/Diss_Ebel.pdf" TargetMode="External"/><Relationship Id="rId47" Type="http://schemas.openxmlformats.org/officeDocument/2006/relationships/hyperlink" Target="https://www.kmk.org/fileadmin/Dateien/veroeffentlichungen_beschluesse/2004/2004_12_16-Bildungsstandards-Physik-Mittleren-SA.pdf" TargetMode="External"/><Relationship Id="rId50" Type="http://schemas.openxmlformats.org/officeDocument/2006/relationships/hyperlink" Target="https://www.kohlverlag.de/die-welt-des-magnetismus/12824"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telekom-stiftung.de/sites/default/files/files/Magnetismus-Primar.pdf" TargetMode="External"/><Relationship Id="rId29" Type="http://schemas.openxmlformats.org/officeDocument/2006/relationships/hyperlink" Target="https://www.cinc.uni-hannover.de/fileadmin/cinc/Veroeffentlichungen_des_Netzwerkes/20211117_NinU-Unterstuetzungsraster.pdf" TargetMode="External"/><Relationship Id="rId11" Type="http://schemas.microsoft.com/office/2016/09/relationships/commentsIds" Target="commentsIds.xml"/><Relationship Id="rId24" Type="http://schemas.openxmlformats.org/officeDocument/2006/relationships/hyperlink" Target="https://bildungsserver.berlin-brandenburg.de/physik-unterrichtsmaterial/" TargetMode="External"/><Relationship Id="rId32" Type="http://schemas.openxmlformats.org/officeDocument/2006/relationships/hyperlink" Target="https://www.kmk.org/fileadmin/Dateien/veroeffentlichungen_beschluesse/2004/2004_12_16-Bildungsstandards-Physik-Mittleren-SA.pdf" TargetMode="External"/><Relationship Id="rId37" Type="http://schemas.openxmlformats.org/officeDocument/2006/relationships/hyperlink" Target="https://www.researchgate.net/publication/263518612_ESNaS_--_Evaluation_der_Standards_fur_die_Naturwissenschaften_in_der_Sekundarstufe_I" TargetMode="External"/><Relationship Id="rId40" Type="http://schemas.openxmlformats.org/officeDocument/2006/relationships/hyperlink" Target="https://naturwissenschaften.bildung-rp.de/fileadmin/user_upload/naturwissenschaften.bildung-rp.de/_Alt/pdf-download/Rahmenlehrplan_Naturwissenschaften_OS_2010.pdf" TargetMode="External"/><Relationship Id="rId45" Type="http://schemas.openxmlformats.org/officeDocument/2006/relationships/hyperlink" Target="https://www.kmk.org/fileadmin/Dateien/veroeffentlichungen_beschluesse/2004/2004_12_16-Bildungsstandards-Physik-Mittleren-SA.pdf" TargetMode="External"/><Relationship Id="rId53" Type="http://schemas.openxmlformats.org/officeDocument/2006/relationships/hyperlink" Target="https://www.researchgate.net/publication/263518612_ESNaS_--_Evaluation_der_Standards_fur_die_Naturwissenschaften_in_der_Sekundarstufe_I"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telekom-stiftung.de/sites/default/files/files/SchwimmenSinken-Primar-Handreichung.pdf"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telekom-stiftung.de/minteinander-materialien" TargetMode="External"/><Relationship Id="rId22" Type="http://schemas.openxmlformats.org/officeDocument/2006/relationships/hyperlink" Target="https://www.telekom-stiftung.de/sites/default/files/files/Mechanik-Primar-Handreichung.pdf" TargetMode="External"/><Relationship Id="rId27" Type="http://schemas.openxmlformats.org/officeDocument/2006/relationships/hyperlink" Target="https://vaterzeiten.de/spielzeugwelt/experimentierkasten/" TargetMode="External"/><Relationship Id="rId30" Type="http://schemas.openxmlformats.org/officeDocument/2006/relationships/hyperlink" Target="https://www.cinc.uni-hannover.de/fileadmin/cinc/Veroeffentlichungen_des_Netzwerkes/Hilfestellungen_mit_CC_BY_SA.docx" TargetMode="External"/><Relationship Id="rId35" Type="http://schemas.openxmlformats.org/officeDocument/2006/relationships/hyperlink" Target="https://www.kmk.org/fileadmin/Dateien/veroeffentlichungen_beschluesse/2004/2004_12_16-Bildungsstandards-Physik-Mittleren-SA.pdf" TargetMode="External"/><Relationship Id="rId43" Type="http://schemas.openxmlformats.org/officeDocument/2006/relationships/hyperlink" Target="https://www.kmk.org/fileadmin/Dateien/veroeffentlichungen_beschluesse/2020/2020_06_18-BildungsstandardsAHR_Physik.pdf" TargetMode="External"/><Relationship Id="rId48" Type="http://schemas.openxmlformats.org/officeDocument/2006/relationships/hyperlink" Target="https://www.kmk.org/fileadmin/Dateien/veroeffentlichungen_beschluesse/2004/2004_12_16-Bildungsstandards-Physik-Mittleren-SA.pdf" TargetMode="External"/><Relationship Id="rId56" Type="http://schemas.openxmlformats.org/officeDocument/2006/relationships/fontTable" Target="fontTable.xml"/><Relationship Id="rId8" Type="http://schemas.openxmlformats.org/officeDocument/2006/relationships/hyperlink" Target="mailto:scheid.j@rptu.de" TargetMode="External"/><Relationship Id="rId51" Type="http://schemas.openxmlformats.org/officeDocument/2006/relationships/hyperlink" Target="https://www.cinc.uni-hannover.de/de/forschung/forschungsprojekte/ninu" TargetMode="External"/><Relationship Id="rId3" Type="http://schemas.openxmlformats.org/officeDocument/2006/relationships/styles" Target="styles.xml"/><Relationship Id="rId12" Type="http://schemas.microsoft.com/office/2018/08/relationships/commentsExtensible" Target="commentsExtensible.xml"/><Relationship Id="rId17" Type="http://schemas.openxmlformats.org/officeDocument/2006/relationships/hyperlink" Target="https://www.telekom-stiftung.de/sites/default/files/files/Magnetismus-Sekundar.pdf" TargetMode="External"/><Relationship Id="rId25" Type="http://schemas.openxmlformats.org/officeDocument/2006/relationships/hyperlink" Target="https://experimentierkasten-test.de/erlebe-physik-experimentierkaesten-fuer-gross-und-klein/" TargetMode="External"/><Relationship Id="rId33" Type="http://schemas.openxmlformats.org/officeDocument/2006/relationships/hyperlink" Target="https://www.kmk.org/fileadmin/Dateien/veroeffentlichungen_beschluesse/2004/2004_12_16-Bildungsstandards-Physik-Mittleren-SA.pdf" TargetMode="External"/><Relationship Id="rId38" Type="http://schemas.openxmlformats.org/officeDocument/2006/relationships/hyperlink" Target="https://www.kmk.org/fileadmin/Dateien/veroeffentlichungen_beschluesse/2020/2020_06_18-BildungsstandardsAHR_Physik.pdf" TargetMode="External"/><Relationship Id="rId46" Type="http://schemas.openxmlformats.org/officeDocument/2006/relationships/hyperlink" Target="https://www.kmk.org/fileadmin/Dateien/veroeffentlichungen_beschluesse/2004/2004_12_16-Bildungsstandards-Physik-Mittleren-SA.pdf" TargetMode="External"/><Relationship Id="rId20" Type="http://schemas.openxmlformats.org/officeDocument/2006/relationships/hyperlink" Target="https://www.telekom-stiftung.de/sites/default/files/files/SchwimmenSinken-Sekundar-Arbeitsblaetter_0.pdf" TargetMode="External"/><Relationship Id="rId41" Type="http://schemas.openxmlformats.org/officeDocument/2006/relationships/hyperlink" Target="https://www.washington.edu/doit/universal-design-instruction-udi-definition-principles-guidelines-and-examples"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telekom-stiftung.de/sites/default/files/files/Magnetismus-Elementar.pdf" TargetMode="External"/><Relationship Id="rId23" Type="http://schemas.openxmlformats.org/officeDocument/2006/relationships/hyperlink" Target="https://www.telekom-stiftung.de/sites/default/files/files/Mechanik-Sekundar-Handreichung.pdf" TargetMode="External"/><Relationship Id="rId28" Type="http://schemas.openxmlformats.org/officeDocument/2006/relationships/hyperlink" Target="https://www.experimentis.de/experimente-index/" TargetMode="External"/><Relationship Id="rId36" Type="http://schemas.openxmlformats.org/officeDocument/2006/relationships/hyperlink" Target="https://www.kmk.org/fileadmin/Dateien/veroeffentlichungen_beschluesse/2004/2004_12_16-Bildungsstandards-Physik-Mittleren-SA.pdf" TargetMode="External"/><Relationship Id="rId49" Type="http://schemas.openxmlformats.org/officeDocument/2006/relationships/hyperlink" Target="https://www.kmk.org/fileadmin/Dateien/veroeffentlichungen_beschluesse/2004/2004_12_16-Bildungsstandards-Physik-Mittleren-SA.pdf" TargetMode="External"/><Relationship Id="rId57" Type="http://schemas.microsoft.com/office/2011/relationships/people" Target="people.xml"/><Relationship Id="rId10" Type="http://schemas.microsoft.com/office/2011/relationships/commentsExtended" Target="commentsExtended.xml"/><Relationship Id="rId31" Type="http://schemas.openxmlformats.org/officeDocument/2006/relationships/hyperlink" Target="https://www.kmk.org/fileadmin/Dateien/veroeffentlichungen_beschluesse/2004/2004_12_16-Bildungsstandards-Physik-Mittleren-SA.pdf" TargetMode="External"/><Relationship Id="rId44" Type="http://schemas.openxmlformats.org/officeDocument/2006/relationships/hyperlink" Target="https://www.kmk.org/fileadmin/Dateien/veroeffentlichungen_beschluesse/2004/2004_12_16-Bildungsstandards-Physik-Mittleren-SA.pdf" TargetMode="External"/><Relationship Id="rId52" Type="http://schemas.openxmlformats.org/officeDocument/2006/relationships/hyperlink" Target="https://www.waxmann.com/index.php?eID=download&amp;buchnr=43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is\Dis\Entwicklungsprojekte\Lernmodell%20Physik\Eigenes%20Modell\Elektrizit&#228;t%20und%20Mechanik\2022%20&#220;berarbeitung%20Physikmodelle\Abgabe%20inkl%20Vorschriften\Abgabe\Gesamtabgabe%20Physik%20REMI.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B6260-0A9C-4816-B9C1-96D5D96E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Gesamtabgabe Physik REMI</Template>
  <TotalTime>0</TotalTime>
  <Pages>17</Pages>
  <Words>7201</Words>
  <Characters>45368</Characters>
  <Application>Microsoft Office Word</Application>
  <DocSecurity>0</DocSecurity>
  <Lines>378</Lines>
  <Paragraphs>104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52465</CharactersWithSpaces>
  <SharedDoc>false</SharedDoc>
  <HLinks>
    <vt:vector size="252" baseType="variant">
      <vt:variant>
        <vt:i4>2359330</vt:i4>
      </vt:variant>
      <vt:variant>
        <vt:i4>156</vt:i4>
      </vt:variant>
      <vt:variant>
        <vt:i4>0</vt:i4>
      </vt:variant>
      <vt:variant>
        <vt:i4>5</vt:i4>
      </vt:variant>
      <vt:variant>
        <vt:lpwstr>https://www.researchgate.net/publication/263518612_ESNaS_--_Evaluation_der_Standards_fur_die_Naturwissenschaften_in_der_Sekundarstufe_I</vt:lpwstr>
      </vt:variant>
      <vt:variant>
        <vt:lpwstr/>
      </vt:variant>
      <vt:variant>
        <vt:i4>3145832</vt:i4>
      </vt:variant>
      <vt:variant>
        <vt:i4>153</vt:i4>
      </vt:variant>
      <vt:variant>
        <vt:i4>0</vt:i4>
      </vt:variant>
      <vt:variant>
        <vt:i4>5</vt:i4>
      </vt:variant>
      <vt:variant>
        <vt:lpwstr>https://www.waxmann.com/index.php?eID=download&amp;buchnr=4319</vt:lpwstr>
      </vt:variant>
      <vt:variant>
        <vt:lpwstr/>
      </vt:variant>
      <vt:variant>
        <vt:i4>1572941</vt:i4>
      </vt:variant>
      <vt:variant>
        <vt:i4>150</vt:i4>
      </vt:variant>
      <vt:variant>
        <vt:i4>0</vt:i4>
      </vt:variant>
      <vt:variant>
        <vt:i4>5</vt:i4>
      </vt:variant>
      <vt:variant>
        <vt:lpwstr>https://www.cinc.uni-hannover.de/de/forschung/forschungsprojekte/ninu</vt:lpwstr>
      </vt:variant>
      <vt:variant>
        <vt:lpwstr/>
      </vt:variant>
      <vt:variant>
        <vt:i4>3997801</vt:i4>
      </vt:variant>
      <vt:variant>
        <vt:i4>147</vt:i4>
      </vt:variant>
      <vt:variant>
        <vt:i4>0</vt:i4>
      </vt:variant>
      <vt:variant>
        <vt:i4>5</vt:i4>
      </vt:variant>
      <vt:variant>
        <vt:lpwstr>https://www.school-scout.de/84290-lernwerkstatt-wir-erforschen-den-magnetismus</vt:lpwstr>
      </vt:variant>
      <vt:variant>
        <vt:lpwstr/>
      </vt:variant>
      <vt:variant>
        <vt:i4>589888</vt:i4>
      </vt:variant>
      <vt:variant>
        <vt:i4>144</vt:i4>
      </vt:variant>
      <vt:variant>
        <vt:i4>0</vt:i4>
      </vt:variant>
      <vt:variant>
        <vt:i4>5</vt:i4>
      </vt:variant>
      <vt:variant>
        <vt:lpwstr>https://www.kohlverlag.de/die-welt-des-magnetismus/12824</vt:lpwstr>
      </vt:variant>
      <vt:variant>
        <vt:lpwstr/>
      </vt:variant>
      <vt:variant>
        <vt:i4>3670081</vt:i4>
      </vt:variant>
      <vt:variant>
        <vt:i4>141</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138</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135</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132</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129</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126</vt:i4>
      </vt:variant>
      <vt:variant>
        <vt:i4>0</vt:i4>
      </vt:variant>
      <vt:variant>
        <vt:i4>5</vt:i4>
      </vt:variant>
      <vt:variant>
        <vt:lpwstr>https://www.kmk.org/fileadmin/Dateien/veroeffentlichungen_beschluesse/2004/2004_12_16-Bildungsstandards-Physik-Mittleren-SA.pdf</vt:lpwstr>
      </vt:variant>
      <vt:variant>
        <vt:lpwstr/>
      </vt:variant>
      <vt:variant>
        <vt:i4>917523</vt:i4>
      </vt:variant>
      <vt:variant>
        <vt:i4>123</vt:i4>
      </vt:variant>
      <vt:variant>
        <vt:i4>0</vt:i4>
      </vt:variant>
      <vt:variant>
        <vt:i4>5</vt:i4>
      </vt:variant>
      <vt:variant>
        <vt:lpwstr>https://www.kmk.org/fileadmin/Dateien/veroeffentlichungen_beschluesse/2020/2020_06_18-BildungsstandardsAHR_Physik.pdf</vt:lpwstr>
      </vt:variant>
      <vt:variant>
        <vt:lpwstr/>
      </vt:variant>
      <vt:variant>
        <vt:i4>5898303</vt:i4>
      </vt:variant>
      <vt:variant>
        <vt:i4>120</vt:i4>
      </vt:variant>
      <vt:variant>
        <vt:i4>0</vt:i4>
      </vt:variant>
      <vt:variant>
        <vt:i4>5</vt:i4>
      </vt:variant>
      <vt:variant>
        <vt:lpwstr>https://kola.opus.hbz-nrw.de/files/2030/Diss_Ebel.pdf</vt:lpwstr>
      </vt:variant>
      <vt:variant>
        <vt:lpwstr/>
      </vt:variant>
      <vt:variant>
        <vt:i4>6291492</vt:i4>
      </vt:variant>
      <vt:variant>
        <vt:i4>117</vt:i4>
      </vt:variant>
      <vt:variant>
        <vt:i4>0</vt:i4>
      </vt:variant>
      <vt:variant>
        <vt:i4>5</vt:i4>
      </vt:variant>
      <vt:variant>
        <vt:lpwstr>https://www.washington.edu/doit/universal-design-instruction-udi-definition-principles-guidelines-and-examples</vt:lpwstr>
      </vt:variant>
      <vt:variant>
        <vt:lpwstr/>
      </vt:variant>
      <vt:variant>
        <vt:i4>917630</vt:i4>
      </vt:variant>
      <vt:variant>
        <vt:i4>114</vt:i4>
      </vt:variant>
      <vt:variant>
        <vt:i4>0</vt:i4>
      </vt:variant>
      <vt:variant>
        <vt:i4>5</vt:i4>
      </vt:variant>
      <vt:variant>
        <vt:lpwstr>https://naturwissenschaften.bildung-rp.de/fileadmin/user_upload/naturwissenschaften.bildung-rp.de/_Alt/pdf-download/Rahmenlehrplan_Naturwissenschaften_OS_2010.pdf</vt:lpwstr>
      </vt:variant>
      <vt:variant>
        <vt:lpwstr/>
      </vt:variant>
      <vt:variant>
        <vt:i4>5177359</vt:i4>
      </vt:variant>
      <vt:variant>
        <vt:i4>111</vt:i4>
      </vt:variant>
      <vt:variant>
        <vt:i4>0</vt:i4>
      </vt:variant>
      <vt:variant>
        <vt:i4>5</vt:i4>
      </vt:variant>
      <vt:variant>
        <vt:lpwstr>https://www.cuvo.nibis.de/cuvo.php?p=searched_download&amp;skey_lev0_0=Fach&amp;svalue_lev0_0=Physik&amp;fulltextsearch_lev0=Kerncurriculum+Naturwissenschaften+Hauptschule&amp;&amp;uploadnum=0</vt:lpwstr>
      </vt:variant>
      <vt:variant>
        <vt:lpwstr/>
      </vt:variant>
      <vt:variant>
        <vt:i4>917523</vt:i4>
      </vt:variant>
      <vt:variant>
        <vt:i4>108</vt:i4>
      </vt:variant>
      <vt:variant>
        <vt:i4>0</vt:i4>
      </vt:variant>
      <vt:variant>
        <vt:i4>5</vt:i4>
      </vt:variant>
      <vt:variant>
        <vt:lpwstr>https://www.kmk.org/fileadmin/Dateien/veroeffentlichungen_beschluesse/2020/2020_06_18-BildungsstandardsAHR_Physik.pdf</vt:lpwstr>
      </vt:variant>
      <vt:variant>
        <vt:lpwstr/>
      </vt:variant>
      <vt:variant>
        <vt:i4>2359330</vt:i4>
      </vt:variant>
      <vt:variant>
        <vt:i4>105</vt:i4>
      </vt:variant>
      <vt:variant>
        <vt:i4>0</vt:i4>
      </vt:variant>
      <vt:variant>
        <vt:i4>5</vt:i4>
      </vt:variant>
      <vt:variant>
        <vt:lpwstr>https://www.researchgate.net/publication/263518612_ESNaS_--_Evaluation_der_Standards_fur_die_Naturwissenschaften_in_der_Sekundarstufe_I</vt:lpwstr>
      </vt:variant>
      <vt:variant>
        <vt:lpwstr/>
      </vt:variant>
      <vt:variant>
        <vt:i4>3670081</vt:i4>
      </vt:variant>
      <vt:variant>
        <vt:i4>102</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99</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96</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93</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90</vt:i4>
      </vt:variant>
      <vt:variant>
        <vt:i4>0</vt:i4>
      </vt:variant>
      <vt:variant>
        <vt:i4>5</vt:i4>
      </vt:variant>
      <vt:variant>
        <vt:lpwstr>https://www.kmk.org/fileadmin/Dateien/veroeffentlichungen_beschluesse/2004/2004_12_16-Bildungsstandards-Physik-Mittleren-SA.pdf</vt:lpwstr>
      </vt:variant>
      <vt:variant>
        <vt:lpwstr/>
      </vt:variant>
      <vt:variant>
        <vt:i4>3670081</vt:i4>
      </vt:variant>
      <vt:variant>
        <vt:i4>87</vt:i4>
      </vt:variant>
      <vt:variant>
        <vt:i4>0</vt:i4>
      </vt:variant>
      <vt:variant>
        <vt:i4>5</vt:i4>
      </vt:variant>
      <vt:variant>
        <vt:lpwstr>https://www.kmk.org/fileadmin/Dateien/veroeffentlichungen_beschluesse/2004/2004_12_16-Bildungsstandards-Physik-Mittleren-SA.pdf</vt:lpwstr>
      </vt:variant>
      <vt:variant>
        <vt:lpwstr/>
      </vt:variant>
      <vt:variant>
        <vt:i4>3145779</vt:i4>
      </vt:variant>
      <vt:variant>
        <vt:i4>84</vt:i4>
      </vt:variant>
      <vt:variant>
        <vt:i4>0</vt:i4>
      </vt:variant>
      <vt:variant>
        <vt:i4>5</vt:i4>
      </vt:variant>
      <vt:variant>
        <vt:lpwstr>https://www.cinc.uni-hannover.de/fileadmin/cinc/Veroeffentlichungen_des_Netzwerkes/Hilfestellungen_mit_CC_BY_SA.docx</vt:lpwstr>
      </vt:variant>
      <vt:variant>
        <vt:lpwstr/>
      </vt:variant>
      <vt:variant>
        <vt:i4>1310835</vt:i4>
      </vt:variant>
      <vt:variant>
        <vt:i4>81</vt:i4>
      </vt:variant>
      <vt:variant>
        <vt:i4>0</vt:i4>
      </vt:variant>
      <vt:variant>
        <vt:i4>5</vt:i4>
      </vt:variant>
      <vt:variant>
        <vt:lpwstr>https://www.cinc.uni-hannover.de/fileadmin/cinc/Veroeffentlichungen_des_Netzwerkes/20211117_NinU-Unterstuetzungsraster.pdf</vt:lpwstr>
      </vt:variant>
      <vt:variant>
        <vt:lpwstr/>
      </vt:variant>
      <vt:variant>
        <vt:i4>7929970</vt:i4>
      </vt:variant>
      <vt:variant>
        <vt:i4>78</vt:i4>
      </vt:variant>
      <vt:variant>
        <vt:i4>0</vt:i4>
      </vt:variant>
      <vt:variant>
        <vt:i4>5</vt:i4>
      </vt:variant>
      <vt:variant>
        <vt:lpwstr>https://www.experimentis.de/experimente-index/</vt:lpwstr>
      </vt:variant>
      <vt:variant>
        <vt:lpwstr/>
      </vt:variant>
      <vt:variant>
        <vt:i4>4784215</vt:i4>
      </vt:variant>
      <vt:variant>
        <vt:i4>75</vt:i4>
      </vt:variant>
      <vt:variant>
        <vt:i4>0</vt:i4>
      </vt:variant>
      <vt:variant>
        <vt:i4>5</vt:i4>
      </vt:variant>
      <vt:variant>
        <vt:lpwstr>https://vaterzeiten.de/spielzeugwelt/experimentierkasten/</vt:lpwstr>
      </vt:variant>
      <vt:variant>
        <vt:lpwstr/>
      </vt:variant>
      <vt:variant>
        <vt:i4>8323191</vt:i4>
      </vt:variant>
      <vt:variant>
        <vt:i4>72</vt:i4>
      </vt:variant>
      <vt:variant>
        <vt:i4>0</vt:i4>
      </vt:variant>
      <vt:variant>
        <vt:i4>5</vt:i4>
      </vt:variant>
      <vt:variant>
        <vt:lpwstr>https://www.experimentiershop.de/Physik</vt:lpwstr>
      </vt:variant>
      <vt:variant>
        <vt:lpwstr/>
      </vt:variant>
      <vt:variant>
        <vt:i4>5963798</vt:i4>
      </vt:variant>
      <vt:variant>
        <vt:i4>69</vt:i4>
      </vt:variant>
      <vt:variant>
        <vt:i4>0</vt:i4>
      </vt:variant>
      <vt:variant>
        <vt:i4>5</vt:i4>
      </vt:variant>
      <vt:variant>
        <vt:lpwstr>https://experimentierkasten-test.de/erlebe-physik-experimentierkaesten-fuer-gross-und-klein/</vt:lpwstr>
      </vt:variant>
      <vt:variant>
        <vt:lpwstr/>
      </vt:variant>
      <vt:variant>
        <vt:i4>1048657</vt:i4>
      </vt:variant>
      <vt:variant>
        <vt:i4>66</vt:i4>
      </vt:variant>
      <vt:variant>
        <vt:i4>0</vt:i4>
      </vt:variant>
      <vt:variant>
        <vt:i4>5</vt:i4>
      </vt:variant>
      <vt:variant>
        <vt:lpwstr>https://bildungsserver.berlin-brandenburg.de/physik-unterrichtsmaterial/</vt:lpwstr>
      </vt:variant>
      <vt:variant>
        <vt:lpwstr/>
      </vt:variant>
      <vt:variant>
        <vt:i4>1048606</vt:i4>
      </vt:variant>
      <vt:variant>
        <vt:i4>63</vt:i4>
      </vt:variant>
      <vt:variant>
        <vt:i4>0</vt:i4>
      </vt:variant>
      <vt:variant>
        <vt:i4>5</vt:i4>
      </vt:variant>
      <vt:variant>
        <vt:lpwstr>https://www.telekom-stiftung.de/sites/default/files/files/Mechanik-Sekundar-Handreichung.pdf</vt:lpwstr>
      </vt:variant>
      <vt:variant>
        <vt:lpwstr/>
      </vt:variant>
      <vt:variant>
        <vt:i4>8323189</vt:i4>
      </vt:variant>
      <vt:variant>
        <vt:i4>60</vt:i4>
      </vt:variant>
      <vt:variant>
        <vt:i4>0</vt:i4>
      </vt:variant>
      <vt:variant>
        <vt:i4>5</vt:i4>
      </vt:variant>
      <vt:variant>
        <vt:lpwstr>https://www.telekom-stiftung.de/sites/default/files/files/Mechanik-Primar-Handreichung.pdf</vt:lpwstr>
      </vt:variant>
      <vt:variant>
        <vt:lpwstr/>
      </vt:variant>
      <vt:variant>
        <vt:i4>2031627</vt:i4>
      </vt:variant>
      <vt:variant>
        <vt:i4>57</vt:i4>
      </vt:variant>
      <vt:variant>
        <vt:i4>0</vt:i4>
      </vt:variant>
      <vt:variant>
        <vt:i4>5</vt:i4>
      </vt:variant>
      <vt:variant>
        <vt:lpwstr>https://www.telekom-stiftung.de/sites/default/files/files/Mechanik-Elementar-Handreichung.pdf</vt:lpwstr>
      </vt:variant>
      <vt:variant>
        <vt:lpwstr/>
      </vt:variant>
      <vt:variant>
        <vt:i4>5898273</vt:i4>
      </vt:variant>
      <vt:variant>
        <vt:i4>54</vt:i4>
      </vt:variant>
      <vt:variant>
        <vt:i4>0</vt:i4>
      </vt:variant>
      <vt:variant>
        <vt:i4>5</vt:i4>
      </vt:variant>
      <vt:variant>
        <vt:lpwstr>https://www.telekom-stiftung.de/sites/default/files/files/SchwimmenSinken-Sekundar-Arbeitsblaetter_0.pdf</vt:lpwstr>
      </vt:variant>
      <vt:variant>
        <vt:lpwstr/>
      </vt:variant>
      <vt:variant>
        <vt:i4>5242955</vt:i4>
      </vt:variant>
      <vt:variant>
        <vt:i4>51</vt:i4>
      </vt:variant>
      <vt:variant>
        <vt:i4>0</vt:i4>
      </vt:variant>
      <vt:variant>
        <vt:i4>5</vt:i4>
      </vt:variant>
      <vt:variant>
        <vt:lpwstr>https://www.telekom-stiftung.de/sites/default/files/files/SchwimmenSinken-Primar-Handreichung.pdf</vt:lpwstr>
      </vt:variant>
      <vt:variant>
        <vt:lpwstr/>
      </vt:variant>
      <vt:variant>
        <vt:i4>4718669</vt:i4>
      </vt:variant>
      <vt:variant>
        <vt:i4>48</vt:i4>
      </vt:variant>
      <vt:variant>
        <vt:i4>0</vt:i4>
      </vt:variant>
      <vt:variant>
        <vt:i4>5</vt:i4>
      </vt:variant>
      <vt:variant>
        <vt:lpwstr>https://www.telekom-stiftung.de/sites/default/files/files/SchwimmenSinken-Elementar-Handreichung.pdf</vt:lpwstr>
      </vt:variant>
      <vt:variant>
        <vt:lpwstr/>
      </vt:variant>
      <vt:variant>
        <vt:i4>6619175</vt:i4>
      </vt:variant>
      <vt:variant>
        <vt:i4>45</vt:i4>
      </vt:variant>
      <vt:variant>
        <vt:i4>0</vt:i4>
      </vt:variant>
      <vt:variant>
        <vt:i4>5</vt:i4>
      </vt:variant>
      <vt:variant>
        <vt:lpwstr>https://www.telekom-stiftung.de/sites/default/files/files/Magnetismus-Sekundar.pdf</vt:lpwstr>
      </vt:variant>
      <vt:variant>
        <vt:lpwstr/>
      </vt:variant>
      <vt:variant>
        <vt:i4>917576</vt:i4>
      </vt:variant>
      <vt:variant>
        <vt:i4>42</vt:i4>
      </vt:variant>
      <vt:variant>
        <vt:i4>0</vt:i4>
      </vt:variant>
      <vt:variant>
        <vt:i4>5</vt:i4>
      </vt:variant>
      <vt:variant>
        <vt:lpwstr>https://www.telekom-stiftung.de/sites/default/files/files/Magnetismus-Primar.pdf</vt:lpwstr>
      </vt:variant>
      <vt:variant>
        <vt:lpwstr/>
      </vt:variant>
      <vt:variant>
        <vt:i4>3211369</vt:i4>
      </vt:variant>
      <vt:variant>
        <vt:i4>39</vt:i4>
      </vt:variant>
      <vt:variant>
        <vt:i4>0</vt:i4>
      </vt:variant>
      <vt:variant>
        <vt:i4>5</vt:i4>
      </vt:variant>
      <vt:variant>
        <vt:lpwstr>https://www.telekom-stiftung.de/sites/default/files/files/Magnetismus-Elementar.pdf</vt:lpwstr>
      </vt:variant>
      <vt:variant>
        <vt:lpwstr/>
      </vt:variant>
      <vt:variant>
        <vt:i4>5177439</vt:i4>
      </vt:variant>
      <vt:variant>
        <vt:i4>36</vt:i4>
      </vt:variant>
      <vt:variant>
        <vt:i4>0</vt:i4>
      </vt:variant>
      <vt:variant>
        <vt:i4>5</vt:i4>
      </vt:variant>
      <vt:variant>
        <vt:lpwstr>https://www.telekom-stiftung.de/minteinander-materialien</vt:lpwstr>
      </vt:variant>
      <vt:variant>
        <vt:lpwstr/>
      </vt:variant>
      <vt:variant>
        <vt:i4>6291512</vt:i4>
      </vt:variant>
      <vt:variant>
        <vt:i4>33</vt:i4>
      </vt:variant>
      <vt:variant>
        <vt:i4>0</vt:i4>
      </vt:variant>
      <vt:variant>
        <vt:i4>5</vt:i4>
      </vt:variant>
      <vt:variant>
        <vt:lpwstr>https://www.leifiphysik.de/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Scheid</dc:creator>
  <cp:keywords/>
  <cp:lastModifiedBy>Clarissa Trumpp</cp:lastModifiedBy>
  <cp:revision>2</cp:revision>
  <cp:lastPrinted>2023-02-02T21:13:00Z</cp:lastPrinted>
  <dcterms:created xsi:type="dcterms:W3CDTF">2025-01-08T15:46:00Z</dcterms:created>
  <dcterms:modified xsi:type="dcterms:W3CDTF">2025-01-08T15:46:00Z</dcterms:modified>
</cp:coreProperties>
</file>